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A35C4" w14:textId="77777777" w:rsidR="00AE6728" w:rsidRPr="00205716" w:rsidRDefault="00AE6728" w:rsidP="00AE6728">
      <w:pPr>
        <w:pStyle w:val="Cabealho"/>
        <w:jc w:val="center"/>
        <w:rPr>
          <w:rFonts w:ascii="Arial" w:hAnsi="Arial" w:cs="Arial"/>
          <w:sz w:val="16"/>
          <w:szCs w:val="16"/>
        </w:rPr>
      </w:pPr>
      <w:bookmarkStart w:id="0" w:name="_Hlk188625876"/>
      <w:bookmarkStart w:id="1" w:name="_Hlk188949014"/>
      <w:bookmarkStart w:id="2" w:name="_Hlk188948803"/>
      <w:bookmarkStart w:id="3" w:name="_Hlk188948804"/>
      <w:bookmarkStart w:id="4" w:name="_Hlk188948805"/>
      <w:bookmarkStart w:id="5" w:name="_Hlk188948806"/>
      <w:r w:rsidRPr="00205716">
        <w:rPr>
          <w:rFonts w:ascii="Arial" w:hAnsi="Arial" w:cs="Arial"/>
          <w:sz w:val="16"/>
          <w:szCs w:val="16"/>
        </w:rPr>
        <w:t>ESTADO DO ACRE</w:t>
      </w:r>
    </w:p>
    <w:p w14:paraId="1A0D850F" w14:textId="77777777" w:rsidR="00AE6728" w:rsidRPr="00205716" w:rsidRDefault="00AE6728" w:rsidP="00AE6728">
      <w:pPr>
        <w:pStyle w:val="Cabealho"/>
        <w:jc w:val="center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CÂMARA MUNICIPAL DE RODRIGUES ALVES</w:t>
      </w:r>
    </w:p>
    <w:p w14:paraId="13B656A9" w14:textId="77777777" w:rsidR="00AE6728" w:rsidRPr="00205716" w:rsidRDefault="00AE6728" w:rsidP="00AE6728">
      <w:pPr>
        <w:pStyle w:val="Cabealho"/>
        <w:jc w:val="center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GABINETE DO PRESIDENTE</w:t>
      </w:r>
      <w:bookmarkEnd w:id="2"/>
      <w:bookmarkEnd w:id="3"/>
      <w:bookmarkEnd w:id="4"/>
      <w:bookmarkEnd w:id="5"/>
    </w:p>
    <w:p w14:paraId="431383E6" w14:textId="77777777" w:rsidR="00AE6728" w:rsidRDefault="00AE6728" w:rsidP="00AE6728">
      <w:pPr>
        <w:spacing w:after="0" w:line="240" w:lineRule="auto"/>
        <w:ind w:right="-177"/>
        <w:jc w:val="both"/>
        <w:rPr>
          <w:rFonts w:ascii="Arial" w:hAnsi="Arial" w:cs="Arial"/>
          <w:sz w:val="16"/>
          <w:szCs w:val="16"/>
        </w:rPr>
      </w:pPr>
    </w:p>
    <w:p w14:paraId="4FE281CB" w14:textId="77777777" w:rsidR="00AE6728" w:rsidRDefault="00AE6728" w:rsidP="00AE6728">
      <w:pPr>
        <w:spacing w:after="0" w:line="240" w:lineRule="auto"/>
        <w:ind w:right="-177"/>
        <w:jc w:val="both"/>
        <w:rPr>
          <w:rFonts w:ascii="Arial" w:hAnsi="Arial" w:cs="Arial"/>
          <w:sz w:val="16"/>
          <w:szCs w:val="16"/>
        </w:rPr>
      </w:pPr>
    </w:p>
    <w:p w14:paraId="05660772" w14:textId="5EB7E53F" w:rsidR="00967C4E" w:rsidRPr="00205716" w:rsidRDefault="00D61568" w:rsidP="00AE6728">
      <w:pPr>
        <w:spacing w:after="0" w:line="240" w:lineRule="auto"/>
        <w:ind w:right="-177"/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ESTADO DO ACRE</w:t>
      </w:r>
    </w:p>
    <w:p w14:paraId="0A6AF11F" w14:textId="25A42A5A" w:rsidR="00D61568" w:rsidRPr="00205716" w:rsidRDefault="00A3162B" w:rsidP="00AE6728">
      <w:pPr>
        <w:spacing w:after="0" w:line="240" w:lineRule="auto"/>
        <w:ind w:right="-177"/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CÂMARA </w:t>
      </w:r>
      <w:r w:rsidR="00D61568" w:rsidRPr="00205716">
        <w:rPr>
          <w:rFonts w:ascii="Arial" w:hAnsi="Arial" w:cs="Arial"/>
          <w:sz w:val="16"/>
          <w:szCs w:val="16"/>
        </w:rPr>
        <w:t>MUNICIPAL DE RODRIGUES ALVES</w:t>
      </w:r>
    </w:p>
    <w:p w14:paraId="0326D87D" w14:textId="55A48959" w:rsidR="00967C4E" w:rsidRPr="00205716" w:rsidRDefault="00D61568" w:rsidP="00AE672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GABINETE DO </w:t>
      </w:r>
      <w:r w:rsidR="005230D7" w:rsidRPr="00205716">
        <w:rPr>
          <w:rFonts w:ascii="Arial" w:hAnsi="Arial" w:cs="Arial"/>
          <w:sz w:val="16"/>
          <w:szCs w:val="16"/>
        </w:rPr>
        <w:t>PRESIDENTE</w:t>
      </w:r>
    </w:p>
    <w:bookmarkEnd w:id="0"/>
    <w:p w14:paraId="7586E887" w14:textId="22AD67C8" w:rsidR="00D61568" w:rsidRPr="00205716" w:rsidRDefault="005230D7" w:rsidP="002E2065">
      <w:pPr>
        <w:ind w:left="5812"/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PORTARIA</w:t>
      </w:r>
      <w:r w:rsidR="00D61568" w:rsidRPr="00205716">
        <w:rPr>
          <w:rFonts w:ascii="Arial" w:hAnsi="Arial" w:cs="Arial"/>
          <w:sz w:val="16"/>
          <w:szCs w:val="16"/>
        </w:rPr>
        <w:t xml:space="preserve"> N</w:t>
      </w:r>
      <w:r w:rsidRPr="00205716">
        <w:rPr>
          <w:rFonts w:ascii="Arial" w:hAnsi="Arial" w:cs="Arial"/>
          <w:sz w:val="16"/>
          <w:szCs w:val="16"/>
        </w:rPr>
        <w:t>º</w:t>
      </w:r>
      <w:r w:rsidR="00D61568" w:rsidRPr="00205716">
        <w:rPr>
          <w:rFonts w:ascii="Arial" w:hAnsi="Arial" w:cs="Arial"/>
          <w:sz w:val="16"/>
          <w:szCs w:val="16"/>
        </w:rPr>
        <w:t xml:space="preserve"> </w:t>
      </w:r>
      <w:r w:rsidR="002E2065" w:rsidRPr="00205716">
        <w:rPr>
          <w:rFonts w:ascii="Arial" w:hAnsi="Arial" w:cs="Arial"/>
          <w:sz w:val="16"/>
          <w:szCs w:val="16"/>
        </w:rPr>
        <w:t>06</w:t>
      </w:r>
      <w:r w:rsidR="00D61568" w:rsidRPr="00205716">
        <w:rPr>
          <w:rFonts w:ascii="Arial" w:hAnsi="Arial" w:cs="Arial"/>
          <w:sz w:val="16"/>
          <w:szCs w:val="16"/>
        </w:rPr>
        <w:t xml:space="preserve">, DE </w:t>
      </w:r>
      <w:r w:rsidR="002E2065" w:rsidRPr="00205716">
        <w:rPr>
          <w:rFonts w:ascii="Arial" w:hAnsi="Arial" w:cs="Arial"/>
          <w:sz w:val="16"/>
          <w:szCs w:val="16"/>
        </w:rPr>
        <w:t>28</w:t>
      </w:r>
      <w:r w:rsidR="00D61568" w:rsidRPr="00205716">
        <w:rPr>
          <w:rFonts w:ascii="Arial" w:hAnsi="Arial" w:cs="Arial"/>
          <w:sz w:val="16"/>
          <w:szCs w:val="16"/>
        </w:rPr>
        <w:t xml:space="preserve"> DE JANEIRO DE 202</w:t>
      </w:r>
      <w:r w:rsidRPr="00205716">
        <w:rPr>
          <w:rFonts w:ascii="Arial" w:hAnsi="Arial" w:cs="Arial"/>
          <w:sz w:val="16"/>
          <w:szCs w:val="16"/>
        </w:rPr>
        <w:t>5</w:t>
      </w:r>
    </w:p>
    <w:p w14:paraId="6E823287" w14:textId="622AF920" w:rsidR="00D61568" w:rsidRPr="00205716" w:rsidRDefault="00D61568" w:rsidP="002E2065">
      <w:pPr>
        <w:ind w:left="5812"/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REGULAMENTA A LEI FEDERAL No 14.133, DE 01 DE ABRIL DE 2021, NO ÂMBITO DO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MUNICIPAL </w:t>
      </w:r>
      <w:r w:rsidR="00AE679D" w:rsidRPr="00205716">
        <w:rPr>
          <w:rFonts w:ascii="Arial" w:hAnsi="Arial" w:cs="Arial"/>
          <w:sz w:val="16"/>
          <w:szCs w:val="16"/>
        </w:rPr>
        <w:t>DA CÂMARA</w:t>
      </w:r>
      <w:r w:rsidRPr="00205716">
        <w:rPr>
          <w:rFonts w:ascii="Arial" w:hAnsi="Arial" w:cs="Arial"/>
          <w:sz w:val="16"/>
          <w:szCs w:val="16"/>
        </w:rPr>
        <w:t xml:space="preserve"> DE RODRIGUES ALVES, ESTADO DO ACRE</w:t>
      </w:r>
    </w:p>
    <w:p w14:paraId="7115AE1C" w14:textId="0C30B8F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O P</w:t>
      </w:r>
      <w:r w:rsidR="00A3162B" w:rsidRPr="00205716">
        <w:rPr>
          <w:rFonts w:ascii="Arial" w:hAnsi="Arial" w:cs="Arial"/>
          <w:sz w:val="16"/>
          <w:szCs w:val="16"/>
        </w:rPr>
        <w:t xml:space="preserve">RESIDENTE  DA CAMARA </w:t>
      </w:r>
      <w:r w:rsidRPr="00205716">
        <w:rPr>
          <w:rFonts w:ascii="Arial" w:hAnsi="Arial" w:cs="Arial"/>
          <w:sz w:val="16"/>
          <w:szCs w:val="16"/>
        </w:rPr>
        <w:t xml:space="preserve"> MUNICIPAL </w:t>
      </w:r>
      <w:r w:rsidR="00AE679D" w:rsidRPr="00205716">
        <w:rPr>
          <w:rFonts w:ascii="Arial" w:hAnsi="Arial" w:cs="Arial"/>
          <w:sz w:val="16"/>
          <w:szCs w:val="16"/>
        </w:rPr>
        <w:t xml:space="preserve">DA CÂMARA </w:t>
      </w:r>
      <w:r w:rsidRPr="00205716">
        <w:rPr>
          <w:rFonts w:ascii="Arial" w:hAnsi="Arial" w:cs="Arial"/>
          <w:sz w:val="16"/>
          <w:szCs w:val="16"/>
        </w:rPr>
        <w:t xml:space="preserve"> DE RODRIGUES ALVES, ESTADO DO ACRE, no uso das atribuições que lhe</w:t>
      </w:r>
      <w:r w:rsidR="00A3162B" w:rsidRPr="00205716">
        <w:rPr>
          <w:rFonts w:ascii="Arial" w:hAnsi="Arial" w:cs="Arial"/>
          <w:sz w:val="16"/>
          <w:szCs w:val="16"/>
        </w:rPr>
        <w:t>s são conferidas</w:t>
      </w:r>
      <w:r w:rsidRPr="00205716">
        <w:rPr>
          <w:rFonts w:ascii="Arial" w:hAnsi="Arial" w:cs="Arial"/>
          <w:sz w:val="16"/>
          <w:szCs w:val="16"/>
        </w:rPr>
        <w:t>, CONSIDERANDO que, no dia 01 de abril de 2021, foi publicada a Lei Federal no 14.133/2021, que dispõe sobre a “Nova Lei de Licitações e Contratos Administrativos”;</w:t>
      </w:r>
      <w:r w:rsidR="00967C4E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CONSIDERANDO que a Lei Federal no 14.133, de 01 de abril de 202</w:t>
      </w:r>
      <w:r w:rsidR="00DC3ABB" w:rsidRPr="00205716">
        <w:rPr>
          <w:rFonts w:ascii="Arial" w:hAnsi="Arial" w:cs="Arial"/>
          <w:sz w:val="16"/>
          <w:szCs w:val="16"/>
        </w:rPr>
        <w:t>1, estabelece a necessidade de r</w:t>
      </w:r>
      <w:r w:rsidRPr="00205716">
        <w:rPr>
          <w:rFonts w:ascii="Arial" w:hAnsi="Arial" w:cs="Arial"/>
          <w:sz w:val="16"/>
          <w:szCs w:val="16"/>
        </w:rPr>
        <w:t>egulamentação de diversos institutos e procedimentos; CONSIDERANDO a necessidade de desenvolvimento</w:t>
      </w:r>
      <w:r w:rsidR="001D557C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paulatino e constante dos instrumentos de governança e de planejamento das contratações tendo em vista as peculiaridades locais e a realidade da Administração Municipal; CONSIDERANDO que, nos termos do inciso XXVII, do Art. 22 c/c inciso II, do Art. 30, todos da Constituição Federal, e ainda do entendimento do Supremo Tribunal Federal acerca da competência normativa suplementar dos Estados e Municípios no tocante à disciplina sobre licitações e contratos administrativos (MC na ADI no 927/RS e ADI no 3.059/RS), torna-se indispensável que 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</w:t>
      </w:r>
      <w:r w:rsidR="00AE679D" w:rsidRPr="00205716">
        <w:rPr>
          <w:rFonts w:ascii="Arial" w:hAnsi="Arial" w:cs="Arial"/>
          <w:sz w:val="16"/>
          <w:szCs w:val="16"/>
        </w:rPr>
        <w:t xml:space="preserve">da Câmara </w:t>
      </w:r>
      <w:r w:rsidRPr="00205716">
        <w:rPr>
          <w:rFonts w:ascii="Arial" w:hAnsi="Arial" w:cs="Arial"/>
          <w:sz w:val="16"/>
          <w:szCs w:val="16"/>
        </w:rPr>
        <w:t xml:space="preserve"> de Rodrigues Alves, Estado do Acre, aprofunde as reflexões acerca da extensão das normas gerais contidas na Lei Federal no 14.133/2021, e realize as devidas complementações normativas tendo em vista as peculiaridades locais e a realidade da Administração </w:t>
      </w:r>
      <w:r w:rsidR="00A3162B" w:rsidRPr="00205716">
        <w:rPr>
          <w:rFonts w:ascii="Arial" w:hAnsi="Arial" w:cs="Arial"/>
          <w:sz w:val="16"/>
          <w:szCs w:val="16"/>
        </w:rPr>
        <w:t xml:space="preserve">da Câmara </w:t>
      </w:r>
      <w:r w:rsidRPr="00205716">
        <w:rPr>
          <w:rFonts w:ascii="Arial" w:hAnsi="Arial" w:cs="Arial"/>
          <w:sz w:val="16"/>
          <w:szCs w:val="16"/>
        </w:rPr>
        <w:t>Municipal</w:t>
      </w:r>
      <w:r w:rsidR="00967C4E" w:rsidRPr="00205716">
        <w:rPr>
          <w:rFonts w:ascii="Arial" w:hAnsi="Arial" w:cs="Arial"/>
          <w:sz w:val="16"/>
          <w:szCs w:val="16"/>
        </w:rPr>
        <w:t>:</w:t>
      </w:r>
    </w:p>
    <w:bookmarkEnd w:id="1"/>
    <w:p w14:paraId="189E7AF1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CAPÍTULO I</w:t>
      </w:r>
    </w:p>
    <w:p w14:paraId="7A38458F" w14:textId="77777777" w:rsidR="00F916F5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DAS DISPOSIÇÕES GERAIS</w:t>
      </w:r>
    </w:p>
    <w:p w14:paraId="76128013" w14:textId="526C428F" w:rsidR="00F916F5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1o. Est</w:t>
      </w:r>
      <w:r w:rsidR="00A3162B" w:rsidRPr="00205716">
        <w:rPr>
          <w:rFonts w:ascii="Arial" w:hAnsi="Arial" w:cs="Arial"/>
          <w:sz w:val="16"/>
          <w:szCs w:val="16"/>
        </w:rPr>
        <w:t xml:space="preserve">a </w:t>
      </w:r>
      <w:proofErr w:type="gramStart"/>
      <w:r w:rsidR="00A3162B" w:rsidRPr="00205716">
        <w:rPr>
          <w:rFonts w:ascii="Arial" w:hAnsi="Arial" w:cs="Arial"/>
          <w:sz w:val="16"/>
          <w:szCs w:val="16"/>
        </w:rPr>
        <w:t>Portaria</w:t>
      </w:r>
      <w:r w:rsidRPr="00205716">
        <w:rPr>
          <w:rFonts w:ascii="Arial" w:hAnsi="Arial" w:cs="Arial"/>
          <w:sz w:val="16"/>
          <w:szCs w:val="16"/>
        </w:rPr>
        <w:t xml:space="preserve">  regulamenta</w:t>
      </w:r>
      <w:proofErr w:type="gramEnd"/>
      <w:r w:rsidRPr="00205716">
        <w:rPr>
          <w:rFonts w:ascii="Arial" w:hAnsi="Arial" w:cs="Arial"/>
          <w:sz w:val="16"/>
          <w:szCs w:val="16"/>
        </w:rPr>
        <w:t xml:space="preserve"> a Lei Federal no 14.133, de 01 abril de 2021, que dispõe sobre licitações e contratos administrativos, no âmbito do Poder </w:t>
      </w:r>
      <w:r w:rsidR="00A3162B" w:rsidRPr="00205716">
        <w:rPr>
          <w:rFonts w:ascii="Arial" w:hAnsi="Arial" w:cs="Arial"/>
          <w:sz w:val="16"/>
          <w:szCs w:val="16"/>
        </w:rPr>
        <w:t xml:space="preserve">Legislativo </w:t>
      </w:r>
      <w:r w:rsidRPr="00205716">
        <w:rPr>
          <w:rFonts w:ascii="Arial" w:hAnsi="Arial" w:cs="Arial"/>
          <w:sz w:val="16"/>
          <w:szCs w:val="16"/>
        </w:rPr>
        <w:t xml:space="preserve">Municipal </w:t>
      </w:r>
      <w:r w:rsidR="00AE679D" w:rsidRPr="00205716">
        <w:rPr>
          <w:rFonts w:ascii="Arial" w:hAnsi="Arial" w:cs="Arial"/>
          <w:sz w:val="16"/>
          <w:szCs w:val="16"/>
        </w:rPr>
        <w:t xml:space="preserve">da Câmara </w:t>
      </w:r>
      <w:r w:rsidRPr="00205716">
        <w:rPr>
          <w:rFonts w:ascii="Arial" w:hAnsi="Arial" w:cs="Arial"/>
          <w:sz w:val="16"/>
          <w:szCs w:val="16"/>
        </w:rPr>
        <w:t xml:space="preserve"> de Rodrigues Alves, Estado do Acre</w:t>
      </w:r>
    </w:p>
    <w:p w14:paraId="1FDCF0DF" w14:textId="28E75B5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 § 1o. O disposto nest</w:t>
      </w:r>
      <w:r w:rsidR="00A3162B" w:rsidRPr="00205716">
        <w:rPr>
          <w:rFonts w:ascii="Arial" w:hAnsi="Arial" w:cs="Arial"/>
          <w:sz w:val="16"/>
          <w:szCs w:val="16"/>
        </w:rPr>
        <w:t>a</w:t>
      </w:r>
      <w:r w:rsidRPr="00205716">
        <w:rPr>
          <w:rFonts w:ascii="Arial" w:hAnsi="Arial" w:cs="Arial"/>
          <w:sz w:val="16"/>
          <w:szCs w:val="16"/>
        </w:rPr>
        <w:t xml:space="preserve"> </w:t>
      </w:r>
      <w:r w:rsidR="00A3162B" w:rsidRPr="00205716">
        <w:rPr>
          <w:rFonts w:ascii="Arial" w:hAnsi="Arial" w:cs="Arial"/>
          <w:sz w:val="16"/>
          <w:szCs w:val="16"/>
        </w:rPr>
        <w:t>Portaria</w:t>
      </w:r>
      <w:r w:rsidRPr="00205716">
        <w:rPr>
          <w:rFonts w:ascii="Arial" w:hAnsi="Arial" w:cs="Arial"/>
          <w:sz w:val="16"/>
          <w:szCs w:val="16"/>
        </w:rPr>
        <w:t xml:space="preserve"> abrange todos os órgãos da Administração Direta do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Municipal </w:t>
      </w:r>
    </w:p>
    <w:p w14:paraId="1676887E" w14:textId="2398A6A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Além das hipóteses de incidência previstas no Art. 2o, da Lei Federal no 14.133/2021, aplica-se este regulamento, no que couber, concessões e permissões de serviços públicos e aos procedimentos de contratação de parcerias público-privadas</w:t>
      </w:r>
    </w:p>
    <w:p w14:paraId="2EB2D328" w14:textId="0AB0D907" w:rsidR="00CF1EFB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§ 3o. Os atos regulamentares oriundos de outros entes federativos, independentemente do Poder, somente serão aplicados e observados na realização das contratações do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="00AB71D7" w:rsidRPr="00205716">
        <w:rPr>
          <w:rFonts w:ascii="Arial" w:hAnsi="Arial" w:cs="Arial"/>
          <w:sz w:val="16"/>
          <w:szCs w:val="16"/>
        </w:rPr>
        <w:t xml:space="preserve"> Municipal quando houver </w:t>
      </w:r>
      <w:r w:rsidRPr="00205716">
        <w:rPr>
          <w:rFonts w:ascii="Arial" w:hAnsi="Arial" w:cs="Arial"/>
          <w:sz w:val="16"/>
          <w:szCs w:val="16"/>
        </w:rPr>
        <w:t>expressa previsão nesse sentido em ato normativo próprio, em decisão</w:t>
      </w:r>
      <w:r w:rsidR="00CF1EF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de autoridade competente ou em disposição </w:t>
      </w:r>
      <w:r w:rsidR="001D557C" w:rsidRPr="00205716">
        <w:rPr>
          <w:rFonts w:ascii="Arial" w:hAnsi="Arial" w:cs="Arial"/>
          <w:sz w:val="16"/>
          <w:szCs w:val="16"/>
        </w:rPr>
        <w:t>editalíssima</w:t>
      </w:r>
      <w:r w:rsidR="00CF1EFB" w:rsidRPr="00205716">
        <w:rPr>
          <w:rFonts w:ascii="Arial" w:hAnsi="Arial" w:cs="Arial"/>
          <w:sz w:val="16"/>
          <w:szCs w:val="16"/>
        </w:rPr>
        <w:t xml:space="preserve"> </w:t>
      </w:r>
    </w:p>
    <w:p w14:paraId="620977E9" w14:textId="6DFE4FF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Art. 2o. Integram 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Pr="00205716">
        <w:rPr>
          <w:rFonts w:ascii="Arial" w:hAnsi="Arial" w:cs="Arial"/>
          <w:sz w:val="16"/>
          <w:szCs w:val="16"/>
        </w:rPr>
        <w:t xml:space="preserve"> os </w:t>
      </w:r>
      <w:proofErr w:type="gramStart"/>
      <w:r w:rsidRPr="00205716">
        <w:rPr>
          <w:rFonts w:ascii="Arial" w:hAnsi="Arial" w:cs="Arial"/>
          <w:sz w:val="16"/>
          <w:szCs w:val="16"/>
        </w:rPr>
        <w:t>seguintes anexo</w:t>
      </w:r>
      <w:proofErr w:type="gramEnd"/>
    </w:p>
    <w:p w14:paraId="204A0A6D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Anexo I - Definições;</w:t>
      </w:r>
    </w:p>
    <w:p w14:paraId="537EB6D6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Anexo II - Estudo Técnico Preliminar (ETP);</w:t>
      </w:r>
    </w:p>
    <w:p w14:paraId="3F391545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Anexo III - Termo de Referência (TR) ou Projeto Básico (PB);</w:t>
      </w:r>
    </w:p>
    <w:p w14:paraId="57C39ACE" w14:textId="7340622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IV – Anexo IV - Tratamento diferenciado a Microempresas e Empresas</w:t>
      </w:r>
      <w:r w:rsidR="00AB71D7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Pequeno Porte;</w:t>
      </w:r>
    </w:p>
    <w:p w14:paraId="0616B325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 – Anexo V - Pesquisa de preços;</w:t>
      </w:r>
    </w:p>
    <w:p w14:paraId="2FE351E8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 - Gestão e Fiscalização de Contratos;</w:t>
      </w:r>
    </w:p>
    <w:p w14:paraId="3ECA055A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VII – Anexo VII - Alterações contratuais;</w:t>
      </w:r>
    </w:p>
    <w:p w14:paraId="673C1FE4" w14:textId="4C5ABCD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VIII – Anexo VIII - Plano de Contratações Anual (PCA)</w:t>
      </w:r>
      <w:r w:rsidR="00753B2C" w:rsidRPr="00205716">
        <w:rPr>
          <w:rFonts w:ascii="Arial" w:hAnsi="Arial" w:cs="Arial"/>
          <w:sz w:val="16"/>
          <w:szCs w:val="16"/>
        </w:rPr>
        <w:t>.</w:t>
      </w:r>
    </w:p>
    <w:p w14:paraId="295EAED7" w14:textId="6D8956BA" w:rsidR="00AB71D7" w:rsidRPr="00205716" w:rsidRDefault="00753B2C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Parágrafo Único. Para efeitos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="00D61568" w:rsidRPr="00205716">
        <w:rPr>
          <w:rFonts w:ascii="Arial" w:hAnsi="Arial" w:cs="Arial"/>
          <w:sz w:val="16"/>
          <w:szCs w:val="16"/>
        </w:rPr>
        <w:t xml:space="preserve"> são adotadas as definições</w:t>
      </w:r>
      <w:r w:rsidR="00CF1EFB"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constantes do Anexo I</w:t>
      </w:r>
      <w:r w:rsidR="00AB71D7" w:rsidRPr="00205716">
        <w:rPr>
          <w:rFonts w:ascii="Arial" w:hAnsi="Arial" w:cs="Arial"/>
          <w:sz w:val="16"/>
          <w:szCs w:val="16"/>
        </w:rPr>
        <w:t xml:space="preserve"> </w:t>
      </w:r>
    </w:p>
    <w:p w14:paraId="6C748261" w14:textId="55F7AE5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Art. 3o. O Ciclo de Contratações do </w:t>
      </w:r>
      <w:r w:rsidR="00AB71D7" w:rsidRPr="00205716">
        <w:rPr>
          <w:rFonts w:ascii="Arial" w:hAnsi="Arial" w:cs="Arial"/>
          <w:sz w:val="16"/>
          <w:szCs w:val="16"/>
        </w:rPr>
        <w:t xml:space="preserve">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="00AB71D7" w:rsidRPr="00205716">
        <w:rPr>
          <w:rFonts w:ascii="Arial" w:hAnsi="Arial" w:cs="Arial"/>
          <w:sz w:val="16"/>
          <w:szCs w:val="16"/>
        </w:rPr>
        <w:t xml:space="preserve"> Municipal é com</w:t>
      </w:r>
      <w:r w:rsidRPr="00205716">
        <w:rPr>
          <w:rFonts w:ascii="Arial" w:hAnsi="Arial" w:cs="Arial"/>
          <w:sz w:val="16"/>
          <w:szCs w:val="16"/>
        </w:rPr>
        <w:t xml:space="preserve">posto pelas </w:t>
      </w:r>
      <w:proofErr w:type="gramStart"/>
      <w:r w:rsidRPr="00205716">
        <w:rPr>
          <w:rFonts w:ascii="Arial" w:hAnsi="Arial" w:cs="Arial"/>
          <w:sz w:val="16"/>
          <w:szCs w:val="16"/>
        </w:rPr>
        <w:t>seguintes etapa</w:t>
      </w:r>
      <w:proofErr w:type="gramEnd"/>
    </w:p>
    <w:p w14:paraId="3C306855" w14:textId="77777777" w:rsidR="00753B2C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Planejamento;</w:t>
      </w:r>
    </w:p>
    <w:p w14:paraId="3CDB8A14" w14:textId="6AE70825" w:rsidR="00D61568" w:rsidRPr="00205716" w:rsidRDefault="00CA4F71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II – Instrução da contratação;</w:t>
      </w:r>
    </w:p>
    <w:p w14:paraId="4D4CEBF8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Seleção do fornecedor;</w:t>
      </w:r>
    </w:p>
    <w:p w14:paraId="1B05669B" w14:textId="281F462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IV – Execução do objeto</w:t>
      </w:r>
      <w:r w:rsidR="00753B2C" w:rsidRPr="00205716">
        <w:rPr>
          <w:rFonts w:ascii="Arial" w:hAnsi="Arial" w:cs="Arial"/>
          <w:sz w:val="16"/>
          <w:szCs w:val="16"/>
        </w:rPr>
        <w:t>.</w:t>
      </w:r>
    </w:p>
    <w:p w14:paraId="1DE4F22C" w14:textId="77193B4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</w:t>
      </w:r>
    </w:p>
    <w:p w14:paraId="1F04DEAF" w14:textId="79ADAA0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>DOS PRINCÍPIOS, DIRETRIZES E DA GOVERNANÇA DAS CONTRATAÇÕES PÚBLICAS</w:t>
      </w:r>
    </w:p>
    <w:p w14:paraId="4613CBF8" w14:textId="06CF133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Art. 4o. As contratações públicas no âmbito do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Municipal serão realizadas de acordo com o disposto na Lei Federal n14.133/2021, com as normas gerais de regência e com este regulamento, </w:t>
      </w:r>
      <w:r w:rsidR="00AB71D7" w:rsidRPr="00205716">
        <w:rPr>
          <w:rFonts w:ascii="Arial" w:hAnsi="Arial" w:cs="Arial"/>
          <w:sz w:val="16"/>
          <w:szCs w:val="16"/>
        </w:rPr>
        <w:t>o</w:t>
      </w:r>
      <w:r w:rsidRPr="00205716">
        <w:rPr>
          <w:rFonts w:ascii="Arial" w:hAnsi="Arial" w:cs="Arial"/>
          <w:sz w:val="16"/>
          <w:szCs w:val="16"/>
        </w:rPr>
        <w:t>bservadas as disposições do Decreto-Lei no 4.657, de 04 d</w:t>
      </w:r>
      <w:r w:rsidR="00AB71D7" w:rsidRPr="00205716">
        <w:rPr>
          <w:rFonts w:ascii="Arial" w:hAnsi="Arial" w:cs="Arial"/>
          <w:sz w:val="16"/>
          <w:szCs w:val="16"/>
        </w:rPr>
        <w:t xml:space="preserve">e </w:t>
      </w:r>
      <w:r w:rsidRPr="00205716">
        <w:rPr>
          <w:rFonts w:ascii="Arial" w:hAnsi="Arial" w:cs="Arial"/>
          <w:sz w:val="16"/>
          <w:szCs w:val="16"/>
        </w:rPr>
        <w:t>setembro de 1942 (Lei de Introdução às Normas do Direito Brasileiro), e:</w:t>
      </w:r>
    </w:p>
    <w:p w14:paraId="48E8F2A3" w14:textId="0BE4A96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Os princípios de legalidade, impessoalidade, moralidade, probidade</w:t>
      </w:r>
      <w:r w:rsidR="00FB19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administrativa, publicidade, transparência, eficiência, celeridade, vinculação ao edital, julgamento objetivo, formalismo moderado, segurança</w:t>
      </w:r>
      <w:r w:rsidR="00FB19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jurídica, razoabilidade e proporcionalidade;</w:t>
      </w:r>
    </w:p>
    <w:p w14:paraId="4A2C1B4E" w14:textId="7AADEB7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As diretrizes de planejamento, segregação de funções, economicidade,</w:t>
      </w:r>
      <w:r w:rsidR="00FB19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motivação circunstanciada e desenvolvimento nacional sustentável</w:t>
      </w:r>
      <w:r w:rsidR="00FF36DA" w:rsidRPr="00205716">
        <w:rPr>
          <w:rFonts w:ascii="Arial" w:hAnsi="Arial" w:cs="Arial"/>
          <w:sz w:val="16"/>
          <w:szCs w:val="16"/>
        </w:rPr>
        <w:t>.</w:t>
      </w:r>
    </w:p>
    <w:p w14:paraId="4C5130EE" w14:textId="4FDDF3A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Art. 5o. Compete à Alta Administração do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Municipa</w:t>
      </w:r>
      <w:r w:rsidR="00AB71D7" w:rsidRPr="00205716">
        <w:rPr>
          <w:rFonts w:ascii="Arial" w:hAnsi="Arial" w:cs="Arial"/>
          <w:sz w:val="16"/>
          <w:szCs w:val="16"/>
        </w:rPr>
        <w:t xml:space="preserve">l </w:t>
      </w:r>
      <w:r w:rsidRPr="00205716">
        <w:rPr>
          <w:rFonts w:ascii="Arial" w:hAnsi="Arial" w:cs="Arial"/>
          <w:sz w:val="16"/>
          <w:szCs w:val="16"/>
        </w:rPr>
        <w:t>implementar e manter instâncias, mecanismos e instrumentos de governança das contratações públicas em suas estruturas administrativas,</w:t>
      </w:r>
      <w:r w:rsidR="00AB71D7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em consonância com o disposto n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Pr="00205716">
        <w:rPr>
          <w:rFonts w:ascii="Arial" w:hAnsi="Arial" w:cs="Arial"/>
          <w:sz w:val="16"/>
          <w:szCs w:val="16"/>
        </w:rPr>
        <w:t xml:space="preserve"> e em alinhamento com</w:t>
      </w:r>
      <w:r w:rsidR="00FB19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as diretrizes institucionais, as ações e planos de natureza estratégica</w:t>
      </w:r>
      <w:r w:rsidR="00FB19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Municipal e sujeita à programação orçamentária e financeira.</w:t>
      </w:r>
      <w:r w:rsidR="00FB198D" w:rsidRPr="00205716">
        <w:rPr>
          <w:rFonts w:ascii="Arial" w:hAnsi="Arial" w:cs="Arial"/>
          <w:sz w:val="16"/>
          <w:szCs w:val="16"/>
        </w:rPr>
        <w:t xml:space="preserve"> </w:t>
      </w:r>
    </w:p>
    <w:p w14:paraId="77028D98" w14:textId="74687BB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Parágrafo único. São funções da governança das contratações no âmbito do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Municipal</w:t>
      </w:r>
      <w:r w:rsidR="00FF36DA" w:rsidRPr="00205716">
        <w:rPr>
          <w:rFonts w:ascii="Arial" w:hAnsi="Arial" w:cs="Arial"/>
          <w:sz w:val="16"/>
          <w:szCs w:val="16"/>
        </w:rPr>
        <w:t>:</w:t>
      </w:r>
    </w:p>
    <w:p w14:paraId="05EF909E" w14:textId="77777777" w:rsidR="00CD4144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a) Assegurar que os princípios e as diretrizes arroladas no Art. 4o,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Pr="00205716">
        <w:rPr>
          <w:rFonts w:ascii="Arial" w:hAnsi="Arial" w:cs="Arial"/>
          <w:sz w:val="16"/>
          <w:szCs w:val="16"/>
        </w:rPr>
        <w:t>, estejam sendo preservadas nas contratações públicas;</w:t>
      </w:r>
    </w:p>
    <w:p w14:paraId="78259110" w14:textId="780F81B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b) Promover relações íntegras e confiáveis, com segurança jurídica</w:t>
      </w:r>
      <w:r w:rsidR="00FB19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para todos os envolvidos, e que produzam o resultado mais vantajoso</w:t>
      </w:r>
      <w:r w:rsidR="00FB19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para a Administração Municipal, com eficiência, eficácia e efetividade</w:t>
      </w:r>
      <w:r w:rsidR="00FB198D" w:rsidRPr="00205716">
        <w:rPr>
          <w:rFonts w:ascii="Arial" w:hAnsi="Arial" w:cs="Arial"/>
          <w:sz w:val="16"/>
          <w:szCs w:val="16"/>
        </w:rPr>
        <w:t xml:space="preserve"> </w:t>
      </w:r>
      <w:r w:rsidR="00AB71D7" w:rsidRPr="00205716">
        <w:rPr>
          <w:rFonts w:ascii="Arial" w:hAnsi="Arial" w:cs="Arial"/>
          <w:sz w:val="16"/>
          <w:szCs w:val="16"/>
        </w:rPr>
        <w:t xml:space="preserve">nas </w:t>
      </w:r>
      <w:r w:rsidRPr="00205716">
        <w:rPr>
          <w:rFonts w:ascii="Arial" w:hAnsi="Arial" w:cs="Arial"/>
          <w:sz w:val="16"/>
          <w:szCs w:val="16"/>
        </w:rPr>
        <w:t>contratações públicas;</w:t>
      </w:r>
    </w:p>
    <w:p w14:paraId="342378D1" w14:textId="3A7CF23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c) Promover a sustentabilidade das contratações públicas, incluindo aspectos de acessibilidade e inclusão social;</w:t>
      </w:r>
    </w:p>
    <w:p w14:paraId="15F2A03E" w14:textId="3E73BC3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d) Promover o desenvolvimento sustentável no âmbito local e regional,</w:t>
      </w:r>
      <w:r w:rsidR="00FB19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inclusive a partir de medidas de fomento e incentivo às micro e pequenas empresas sediadas no Município; e</w:t>
      </w:r>
      <w:r w:rsidR="00FB198D" w:rsidRPr="00205716">
        <w:rPr>
          <w:rFonts w:ascii="Arial" w:hAnsi="Arial" w:cs="Arial"/>
          <w:sz w:val="16"/>
          <w:szCs w:val="16"/>
        </w:rPr>
        <w:t xml:space="preserve"> </w:t>
      </w:r>
    </w:p>
    <w:p w14:paraId="7ADCF329" w14:textId="6E89981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e) Promover o direcionamento, a avaliação e o monitoramento da gestão de contratações. Art. 6o. Para os fins de que trata o inciso I e o § 1o,</w:t>
      </w:r>
      <w:r w:rsidR="00FB19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do Art. 169, da Lei Federal no 14.133/2021, compete à Controladori</w:t>
      </w:r>
      <w:r w:rsidR="00FB198D" w:rsidRPr="00205716">
        <w:rPr>
          <w:rFonts w:ascii="Arial" w:hAnsi="Arial" w:cs="Arial"/>
          <w:sz w:val="16"/>
          <w:szCs w:val="16"/>
        </w:rPr>
        <w:t xml:space="preserve">a </w:t>
      </w:r>
      <w:r w:rsidRPr="00205716">
        <w:rPr>
          <w:rFonts w:ascii="Arial" w:hAnsi="Arial" w:cs="Arial"/>
          <w:sz w:val="16"/>
          <w:szCs w:val="16"/>
        </w:rPr>
        <w:t xml:space="preserve">Geral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 xml:space="preserve"> a</w:t>
      </w:r>
      <w:proofErr w:type="gramEnd"/>
      <w:r w:rsidRPr="00205716">
        <w:rPr>
          <w:rFonts w:ascii="Arial" w:hAnsi="Arial" w:cs="Arial"/>
          <w:sz w:val="16"/>
          <w:szCs w:val="16"/>
        </w:rPr>
        <w:t xml:space="preserve"> realização da avaliação objetiva e independente</w:t>
      </w:r>
      <w:r w:rsidR="001D557C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acerca da adequação e eficiência dos instrumentos de governança, de</w:t>
      </w:r>
      <w:r w:rsidR="00FB19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gestão dos riscos e de controles envolvendo os processos e estruturas</w:t>
      </w:r>
      <w:r w:rsidR="00FB19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das contratações no âmbito do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Municipal</w:t>
      </w:r>
      <w:r w:rsidR="00FF36DA" w:rsidRPr="00205716">
        <w:rPr>
          <w:rFonts w:ascii="Arial" w:hAnsi="Arial" w:cs="Arial"/>
          <w:sz w:val="16"/>
          <w:szCs w:val="16"/>
        </w:rPr>
        <w:t>.</w:t>
      </w:r>
    </w:p>
    <w:p w14:paraId="41D52EEC" w14:textId="7C1E9E6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Parágrafo único. Para o desempenho das atribuições previstas no caput, deste artigo, a Procuradoria Geral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 xml:space="preserve"> deverá</w:t>
      </w:r>
      <w:proofErr w:type="gramEnd"/>
      <w:r w:rsidRPr="00205716">
        <w:rPr>
          <w:rFonts w:ascii="Arial" w:hAnsi="Arial" w:cs="Arial"/>
          <w:sz w:val="16"/>
          <w:szCs w:val="16"/>
        </w:rPr>
        <w:t xml:space="preserve"> auxiliar a</w:t>
      </w:r>
      <w:r w:rsidR="00C944F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Alta Administração em relação à formulação e implementação dos instrumentos de governança e gestão de riscos e, ainda, regulamentar,</w:t>
      </w:r>
      <w:r w:rsidR="00C944F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em ato próprio, procedimentos concernentes à política de integridade</w:t>
      </w:r>
      <w:r w:rsidR="00C944F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pública nas contratações promovidas pela Administração Municipal</w:t>
      </w:r>
      <w:r w:rsidR="00FF36DA" w:rsidRPr="00205716">
        <w:rPr>
          <w:rFonts w:ascii="Arial" w:hAnsi="Arial" w:cs="Arial"/>
          <w:sz w:val="16"/>
          <w:szCs w:val="16"/>
        </w:rPr>
        <w:t>.</w:t>
      </w:r>
    </w:p>
    <w:p w14:paraId="2A75F657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II</w:t>
      </w:r>
    </w:p>
    <w:p w14:paraId="0A7842F2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DOS AGENTES PÚBLICOS</w:t>
      </w:r>
    </w:p>
    <w:p w14:paraId="60092BCA" w14:textId="3B9128C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7o. Para os fins do disposto no caput, do Art. 7o, da Lei Federal no</w:t>
      </w:r>
      <w:r w:rsidR="00C944F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14.133/2021, consideram-se como agentes públicos responsáveis pelo</w:t>
      </w:r>
      <w:r w:rsidR="00C944F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desempenho das funções essenciais do Ciclo de Contratações do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Municipal:</w:t>
      </w:r>
    </w:p>
    <w:p w14:paraId="5AE1C783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Ordenadores de Despesas;</w:t>
      </w:r>
    </w:p>
    <w:p w14:paraId="22AFD258" w14:textId="2279EED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II – Servidores da Procuradoria Geral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>;</w:t>
      </w:r>
      <w:proofErr w:type="gramEnd"/>
    </w:p>
    <w:p w14:paraId="4E254712" w14:textId="59957AE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III – Servidores da Controladoria Geral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>;</w:t>
      </w:r>
      <w:proofErr w:type="gramEnd"/>
    </w:p>
    <w:p w14:paraId="072453DC" w14:textId="1C83D09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IV – Servidores das Secretarias de Finanças e de Planejamento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>;</w:t>
      </w:r>
      <w:proofErr w:type="gramEnd"/>
    </w:p>
    <w:p w14:paraId="17B1DBFE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 – Servidores do Setor de Compras;</w:t>
      </w:r>
    </w:p>
    <w:p w14:paraId="1D51542D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 – Agentes de contratação e membros de Comissão de Contratação;</w:t>
      </w:r>
    </w:p>
    <w:p w14:paraId="7B2EF1A2" w14:textId="77777777" w:rsidR="001D557C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VII – Gestores e fiscais de contratos. </w:t>
      </w:r>
    </w:p>
    <w:p w14:paraId="52D239A9" w14:textId="59434B7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Os servidores referidos nos</w:t>
      </w:r>
      <w:r w:rsidR="00C944F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incisos do caput, deste artigo, deverão ter atribuições funcionais ou formação técnico-acadêmica compatível com as áreas de conhecimento</w:t>
      </w:r>
      <w:r w:rsidR="00C944F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abrangidas pela Lei Federal no 14.133/2021 ou, ainda, qualificação atestada por certificação emitida ou reconhecida pela própria Administração</w:t>
      </w:r>
      <w:r w:rsidR="00C944F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Municipal</w:t>
      </w:r>
      <w:r w:rsidR="00FF36DA" w:rsidRPr="00205716">
        <w:rPr>
          <w:rFonts w:ascii="Arial" w:hAnsi="Arial" w:cs="Arial"/>
          <w:sz w:val="16"/>
          <w:szCs w:val="16"/>
        </w:rPr>
        <w:t>.</w:t>
      </w:r>
    </w:p>
    <w:p w14:paraId="270FD4B6" w14:textId="6BE4709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A presença do requisito de que trata o § 1o, deste artigo, poderá ser</w:t>
      </w:r>
      <w:r w:rsidR="00C944F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demonstrada através:</w:t>
      </w:r>
    </w:p>
    <w:p w14:paraId="34A8C1C5" w14:textId="3CE22E9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Da análise do conjunto de atribuições do cargo, da função comissionada ou da unidade de lotação do servidor;</w:t>
      </w:r>
    </w:p>
    <w:p w14:paraId="532E9F16" w14:textId="2C00907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De documento comprobatório de conclusão de curso superior ou</w:t>
      </w:r>
      <w:r w:rsidR="00C944F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técnico em área de conhecimento correlata à contratação pública, tais</w:t>
      </w:r>
      <w:r w:rsidR="00C944F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como gestão, logística, administração, direito, economia, contabilidade</w:t>
      </w:r>
      <w:r w:rsidR="001D557C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 similares;</w:t>
      </w:r>
    </w:p>
    <w:p w14:paraId="33DBEA27" w14:textId="212FC8C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De certificado ou declaração de conclusão de ação de capacitação</w:t>
      </w:r>
      <w:r w:rsidR="00C944F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emitido por instituição pública com temática correlata à contratação pública;</w:t>
      </w:r>
    </w:p>
    <w:p w14:paraId="07083AB8" w14:textId="05B289AB" w:rsidR="001D557C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IV – De certificado ou declaração de conclusão de ação de capacitação</w:t>
      </w:r>
      <w:r w:rsidR="00C944F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emitido por instituição privada com temática correlata à contratação pública cuja concessão do afastamento para a realização do treinamento</w:t>
      </w:r>
      <w:r w:rsidR="00C944F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externo tenha sido autorizada pela Administração Municipal</w:t>
      </w:r>
      <w:r w:rsidR="00FF36DA" w:rsidRPr="00205716">
        <w:rPr>
          <w:rFonts w:ascii="Arial" w:hAnsi="Arial" w:cs="Arial"/>
          <w:sz w:val="16"/>
          <w:szCs w:val="16"/>
        </w:rPr>
        <w:t>.</w:t>
      </w:r>
    </w:p>
    <w:p w14:paraId="44CBA978" w14:textId="2D582782" w:rsidR="00D61568" w:rsidRPr="00205716" w:rsidRDefault="00C944F9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§ 3o. Em relação aos servidores referidos no caput deste artigo, a aferição</w:t>
      </w:r>
      <w:r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do requisito estabelecido no § 1o, compete ao titular da unidade responsável pela</w:t>
      </w:r>
      <w:r w:rsidR="001D557C"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elaboração do Termo de Referência ou Projeto Básico, quando</w:t>
      </w:r>
      <w:r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da indicação dos gestores e fiscais de contratos em tais instrumentos de</w:t>
      </w:r>
      <w:r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planejamento</w:t>
      </w:r>
      <w:r w:rsidR="00FF36DA" w:rsidRPr="00205716">
        <w:rPr>
          <w:rFonts w:ascii="Arial" w:hAnsi="Arial" w:cs="Arial"/>
          <w:sz w:val="16"/>
          <w:szCs w:val="16"/>
        </w:rPr>
        <w:t>.</w:t>
      </w:r>
    </w:p>
    <w:p w14:paraId="619A00FA" w14:textId="4856669D" w:rsidR="00C944F9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8o. Os agentes públicos de que trata o caput, do Art. 7o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Pr="00205716">
        <w:rPr>
          <w:rFonts w:ascii="Arial" w:hAnsi="Arial" w:cs="Arial"/>
          <w:sz w:val="16"/>
          <w:szCs w:val="16"/>
        </w:rPr>
        <w:t>, para o adequado desempenho de suas atribuições em matéria</w:t>
      </w:r>
      <w:r w:rsidR="00C944F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contratação pública, poderão solicitar auxílios e análises por parte da</w:t>
      </w:r>
      <w:r w:rsidR="00C944F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Procuradoria Geral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>,</w:t>
      </w:r>
      <w:proofErr w:type="gramEnd"/>
      <w:r w:rsidRPr="00205716">
        <w:rPr>
          <w:rFonts w:ascii="Arial" w:hAnsi="Arial" w:cs="Arial"/>
          <w:sz w:val="16"/>
          <w:szCs w:val="16"/>
        </w:rPr>
        <w:t xml:space="preserve"> devendo, para tanto, formular as solicitações de modo objetivo e adequado às competências institucionais</w:t>
      </w:r>
      <w:r w:rsidR="00C944F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das mencionadas unidades</w:t>
      </w:r>
      <w:r w:rsidR="00FF36DA" w:rsidRPr="00205716">
        <w:rPr>
          <w:rFonts w:ascii="Arial" w:hAnsi="Arial" w:cs="Arial"/>
          <w:sz w:val="16"/>
          <w:szCs w:val="16"/>
        </w:rPr>
        <w:t>.</w:t>
      </w:r>
    </w:p>
    <w:p w14:paraId="1DCFFDBE" w14:textId="5D67455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§ 1o. Ato regulamentar específico editado pela Procuradoria Geral </w:t>
      </w:r>
      <w:r w:rsidR="00AE679D" w:rsidRPr="00205716">
        <w:rPr>
          <w:rFonts w:ascii="Arial" w:hAnsi="Arial" w:cs="Arial"/>
          <w:sz w:val="16"/>
          <w:szCs w:val="16"/>
        </w:rPr>
        <w:t xml:space="preserve">da Câmara </w:t>
      </w:r>
      <w:r w:rsidRPr="00205716">
        <w:rPr>
          <w:rFonts w:ascii="Arial" w:hAnsi="Arial" w:cs="Arial"/>
          <w:sz w:val="16"/>
          <w:szCs w:val="16"/>
        </w:rPr>
        <w:t xml:space="preserve"> e pela Controladoria Geral </w:t>
      </w:r>
      <w:r w:rsidR="00AE679D" w:rsidRPr="00205716">
        <w:rPr>
          <w:rFonts w:ascii="Arial" w:hAnsi="Arial" w:cs="Arial"/>
          <w:sz w:val="16"/>
          <w:szCs w:val="16"/>
        </w:rPr>
        <w:t xml:space="preserve">da Câmara </w:t>
      </w:r>
      <w:r w:rsidRPr="00205716">
        <w:rPr>
          <w:rFonts w:ascii="Arial" w:hAnsi="Arial" w:cs="Arial"/>
          <w:sz w:val="16"/>
          <w:szCs w:val="16"/>
        </w:rPr>
        <w:t xml:space="preserve"> poderá disciplinar</w:t>
      </w:r>
      <w:r w:rsidR="00C944F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os procedimentos de consulta, os prazos de atendimento e os critérios</w:t>
      </w:r>
      <w:r w:rsidR="00C944F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urgência referentes às consultas formuladas pelos agentes públicos</w:t>
      </w:r>
      <w:r w:rsidR="00C944F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§ 2o. No desempenho da atividade consultiva de que trata o caput deste</w:t>
      </w:r>
      <w:r w:rsidR="00C944F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artigo, deverão ser observados por parte dos agentes consulentes a</w:t>
      </w:r>
      <w:r w:rsidR="005E5E7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independência funcional e, em relação à Controladoria Geral </w:t>
      </w:r>
      <w:r w:rsidR="00AE679D" w:rsidRPr="00205716">
        <w:rPr>
          <w:rFonts w:ascii="Arial" w:hAnsi="Arial" w:cs="Arial"/>
          <w:sz w:val="16"/>
          <w:szCs w:val="16"/>
        </w:rPr>
        <w:t xml:space="preserve">da Câmara </w:t>
      </w:r>
      <w:r w:rsidRPr="00205716">
        <w:rPr>
          <w:rFonts w:ascii="Arial" w:hAnsi="Arial" w:cs="Arial"/>
          <w:sz w:val="16"/>
          <w:szCs w:val="16"/>
        </w:rPr>
        <w:t>, a não caracterização de atos de cogestão</w:t>
      </w:r>
      <w:r w:rsidR="00FF36DA" w:rsidRPr="00205716">
        <w:rPr>
          <w:rFonts w:ascii="Arial" w:hAnsi="Arial" w:cs="Arial"/>
          <w:sz w:val="16"/>
          <w:szCs w:val="16"/>
        </w:rPr>
        <w:t>.</w:t>
      </w:r>
    </w:p>
    <w:p w14:paraId="4F462DB3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CAPÍTULO II</w:t>
      </w:r>
    </w:p>
    <w:p w14:paraId="52541766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DO PLANEJAMENTO SEÇÃO I DO PLANO DE CONTRATAÇÕES ANUAL</w:t>
      </w:r>
    </w:p>
    <w:p w14:paraId="289911FE" w14:textId="33F43AD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AE6728">
        <w:rPr>
          <w:rFonts w:ascii="Arial" w:hAnsi="Arial" w:cs="Arial"/>
          <w:sz w:val="16"/>
          <w:szCs w:val="16"/>
        </w:rPr>
        <w:t xml:space="preserve">Art. 9o. O Poder </w:t>
      </w:r>
      <w:r w:rsidR="00A3162B" w:rsidRPr="00AE6728">
        <w:rPr>
          <w:rFonts w:ascii="Arial" w:hAnsi="Arial" w:cs="Arial"/>
          <w:sz w:val="16"/>
          <w:szCs w:val="16"/>
        </w:rPr>
        <w:t>Legislativo</w:t>
      </w:r>
      <w:r w:rsidRPr="00AE6728">
        <w:rPr>
          <w:rFonts w:ascii="Arial" w:hAnsi="Arial" w:cs="Arial"/>
          <w:sz w:val="16"/>
          <w:szCs w:val="16"/>
        </w:rPr>
        <w:t xml:space="preserve"> Municipal elaborará Plano de Contrataçõe</w:t>
      </w:r>
      <w:r w:rsidR="00C944F9" w:rsidRPr="00AE6728">
        <w:rPr>
          <w:rFonts w:ascii="Arial" w:hAnsi="Arial" w:cs="Arial"/>
          <w:sz w:val="16"/>
          <w:szCs w:val="16"/>
        </w:rPr>
        <w:t xml:space="preserve">s </w:t>
      </w:r>
      <w:r w:rsidRPr="00AE6728">
        <w:rPr>
          <w:rFonts w:ascii="Arial" w:hAnsi="Arial" w:cs="Arial"/>
          <w:sz w:val="16"/>
          <w:szCs w:val="16"/>
        </w:rPr>
        <w:t xml:space="preserve">Anual (PCA) com vistas à </w:t>
      </w:r>
      <w:r w:rsidR="005E5E72" w:rsidRPr="00AE6728">
        <w:rPr>
          <w:rFonts w:ascii="Arial" w:hAnsi="Arial" w:cs="Arial"/>
          <w:sz w:val="16"/>
          <w:szCs w:val="16"/>
        </w:rPr>
        <w:t>na</w:t>
      </w:r>
      <w:r w:rsidRPr="00AE6728">
        <w:rPr>
          <w:rFonts w:ascii="Arial" w:hAnsi="Arial" w:cs="Arial"/>
          <w:sz w:val="16"/>
          <w:szCs w:val="16"/>
        </w:rPr>
        <w:t>cionalização e padronização das contratações dos órgãos e entidades sob sua competência, ao alinhamento com</w:t>
      </w:r>
      <w:r w:rsidR="00C944F9" w:rsidRPr="00AE6728">
        <w:rPr>
          <w:rFonts w:ascii="Arial" w:hAnsi="Arial" w:cs="Arial"/>
          <w:sz w:val="16"/>
          <w:szCs w:val="16"/>
        </w:rPr>
        <w:t xml:space="preserve"> </w:t>
      </w:r>
      <w:r w:rsidRPr="00AE6728">
        <w:rPr>
          <w:rFonts w:ascii="Arial" w:hAnsi="Arial" w:cs="Arial"/>
          <w:sz w:val="16"/>
          <w:szCs w:val="16"/>
        </w:rPr>
        <w:t xml:space="preserve">o planejamento estratégico </w:t>
      </w:r>
      <w:r w:rsidR="00CD4144" w:rsidRPr="00AE6728">
        <w:rPr>
          <w:rFonts w:ascii="Arial" w:hAnsi="Arial" w:cs="Arial"/>
          <w:sz w:val="16"/>
          <w:szCs w:val="16"/>
        </w:rPr>
        <w:t>Legislativo</w:t>
      </w:r>
      <w:r w:rsidRPr="00AE6728">
        <w:rPr>
          <w:rFonts w:ascii="Arial" w:hAnsi="Arial" w:cs="Arial"/>
          <w:sz w:val="16"/>
          <w:szCs w:val="16"/>
        </w:rPr>
        <w:t xml:space="preserve"> e a subsidiar a elaboração das</w:t>
      </w:r>
      <w:r w:rsidR="00C944F9" w:rsidRPr="00AE6728">
        <w:rPr>
          <w:rFonts w:ascii="Arial" w:hAnsi="Arial" w:cs="Arial"/>
          <w:sz w:val="16"/>
          <w:szCs w:val="16"/>
        </w:rPr>
        <w:t xml:space="preserve"> </w:t>
      </w:r>
      <w:r w:rsidRPr="00AE6728">
        <w:rPr>
          <w:rFonts w:ascii="Arial" w:hAnsi="Arial" w:cs="Arial"/>
          <w:sz w:val="16"/>
          <w:szCs w:val="16"/>
        </w:rPr>
        <w:t>respectivas leis orçamentárias</w:t>
      </w:r>
      <w:r w:rsidR="00FF36DA" w:rsidRPr="00AE6728">
        <w:rPr>
          <w:rFonts w:ascii="Arial" w:hAnsi="Arial" w:cs="Arial"/>
          <w:sz w:val="16"/>
          <w:szCs w:val="16"/>
        </w:rPr>
        <w:t>.</w:t>
      </w:r>
    </w:p>
    <w:p w14:paraId="1EC0DF25" w14:textId="7666585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Parágrafo Único – A regulamentação acerca dos procedimentos, fluxos,</w:t>
      </w:r>
      <w:r w:rsidR="00C944F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prazos e divulgação do Plano </w:t>
      </w:r>
      <w:r w:rsidR="005E5E72" w:rsidRPr="00205716">
        <w:rPr>
          <w:rFonts w:ascii="Arial" w:hAnsi="Arial" w:cs="Arial"/>
          <w:sz w:val="16"/>
          <w:szCs w:val="16"/>
        </w:rPr>
        <w:t>de Contratações</w:t>
      </w:r>
      <w:r w:rsidRPr="00205716">
        <w:rPr>
          <w:rFonts w:ascii="Arial" w:hAnsi="Arial" w:cs="Arial"/>
          <w:sz w:val="16"/>
          <w:szCs w:val="16"/>
        </w:rPr>
        <w:t xml:space="preserve"> Anual (PCA) consta no</w:t>
      </w:r>
      <w:r w:rsidR="00C944F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Anexo VIII,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="00FF36DA" w:rsidRPr="00205716">
        <w:rPr>
          <w:rFonts w:ascii="Arial" w:hAnsi="Arial" w:cs="Arial"/>
          <w:sz w:val="16"/>
          <w:szCs w:val="16"/>
        </w:rPr>
        <w:t>.</w:t>
      </w:r>
    </w:p>
    <w:p w14:paraId="683D50AD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II</w:t>
      </w:r>
    </w:p>
    <w:p w14:paraId="134CEC92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DO CATÁLOGO ELETRÔNICO DE PADRONIZAÇÃO</w:t>
      </w:r>
    </w:p>
    <w:p w14:paraId="09E60C23" w14:textId="6A32EF4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Art. 10. A Administração </w:t>
      </w:r>
      <w:r w:rsidR="00CD4144" w:rsidRPr="00205716">
        <w:rPr>
          <w:rFonts w:ascii="Arial" w:hAnsi="Arial" w:cs="Arial"/>
          <w:sz w:val="16"/>
          <w:szCs w:val="16"/>
        </w:rPr>
        <w:t xml:space="preserve">Legislativa </w:t>
      </w:r>
      <w:r w:rsidRPr="00205716">
        <w:rPr>
          <w:rFonts w:ascii="Arial" w:hAnsi="Arial" w:cs="Arial"/>
          <w:sz w:val="16"/>
          <w:szCs w:val="16"/>
        </w:rPr>
        <w:t>adotará, nos termos do inciso II, d</w:t>
      </w:r>
      <w:r w:rsidR="00FF36DA" w:rsidRPr="00205716">
        <w:rPr>
          <w:rFonts w:ascii="Arial" w:hAnsi="Arial" w:cs="Arial"/>
          <w:sz w:val="16"/>
          <w:szCs w:val="16"/>
        </w:rPr>
        <w:t xml:space="preserve">o </w:t>
      </w:r>
      <w:r w:rsidRPr="00205716">
        <w:rPr>
          <w:rFonts w:ascii="Arial" w:hAnsi="Arial" w:cs="Arial"/>
          <w:sz w:val="16"/>
          <w:szCs w:val="16"/>
        </w:rPr>
        <w:t>Art. 19, da Lei Federal no 14.133/2021, o Catálogo CATMAT, do Sistem</w:t>
      </w:r>
      <w:r w:rsidR="00C944F9" w:rsidRPr="00205716">
        <w:rPr>
          <w:rFonts w:ascii="Arial" w:hAnsi="Arial" w:cs="Arial"/>
          <w:sz w:val="16"/>
          <w:szCs w:val="16"/>
        </w:rPr>
        <w:t xml:space="preserve">a </w:t>
      </w:r>
      <w:r w:rsidRPr="00205716">
        <w:rPr>
          <w:rFonts w:ascii="Arial" w:hAnsi="Arial" w:cs="Arial"/>
          <w:sz w:val="16"/>
          <w:szCs w:val="16"/>
        </w:rPr>
        <w:t>Integrado de Administração de Serviços Gerais (SIASG), do Governo</w:t>
      </w:r>
      <w:r w:rsidR="00C944F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Federal, ou o que vier a substituí-lo</w:t>
      </w:r>
      <w:r w:rsidR="00FF36DA" w:rsidRPr="00205716">
        <w:rPr>
          <w:rFonts w:ascii="Arial" w:hAnsi="Arial" w:cs="Arial"/>
          <w:sz w:val="16"/>
          <w:szCs w:val="16"/>
        </w:rPr>
        <w:t>.</w:t>
      </w:r>
    </w:p>
    <w:p w14:paraId="596C469F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III</w:t>
      </w:r>
    </w:p>
    <w:p w14:paraId="4B5F5764" w14:textId="6D17F80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DO CICLO DE VIDA DO OBJETO A SER CONTRATADO</w:t>
      </w:r>
    </w:p>
    <w:p w14:paraId="0333AB6F" w14:textId="7D4C860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11. Desde que objetivamente mensuráveis, fatores vinculados ao ciclo de vida do objeto licitado, poderão ser considerados para a definiçã</w:t>
      </w:r>
      <w:r w:rsidR="00C944F9" w:rsidRPr="00205716">
        <w:rPr>
          <w:rFonts w:ascii="Arial" w:hAnsi="Arial" w:cs="Arial"/>
          <w:sz w:val="16"/>
          <w:szCs w:val="16"/>
        </w:rPr>
        <w:t xml:space="preserve">o </w:t>
      </w:r>
      <w:r w:rsidRPr="00205716">
        <w:rPr>
          <w:rFonts w:ascii="Arial" w:hAnsi="Arial" w:cs="Arial"/>
          <w:sz w:val="16"/>
          <w:szCs w:val="16"/>
        </w:rPr>
        <w:t xml:space="preserve">do menor dispêndio para a Administração </w:t>
      </w:r>
      <w:r w:rsidR="00CD4144" w:rsidRPr="00205716">
        <w:rPr>
          <w:rFonts w:ascii="Arial" w:hAnsi="Arial" w:cs="Arial"/>
          <w:sz w:val="16"/>
          <w:szCs w:val="16"/>
        </w:rPr>
        <w:t>Legislativa</w:t>
      </w:r>
      <w:r w:rsidR="007437E2" w:rsidRPr="00205716">
        <w:rPr>
          <w:rFonts w:ascii="Arial" w:hAnsi="Arial" w:cs="Arial"/>
          <w:sz w:val="16"/>
          <w:szCs w:val="16"/>
        </w:rPr>
        <w:t>.</w:t>
      </w:r>
    </w:p>
    <w:p w14:paraId="1E812F38" w14:textId="169F6D0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A modelagem de contratação mais vantajosa para a Administração</w:t>
      </w:r>
      <w:r w:rsidR="00C944F9" w:rsidRPr="00205716">
        <w:rPr>
          <w:rFonts w:ascii="Arial" w:hAnsi="Arial" w:cs="Arial"/>
          <w:sz w:val="16"/>
          <w:szCs w:val="16"/>
        </w:rPr>
        <w:t xml:space="preserve"> </w:t>
      </w:r>
      <w:r w:rsidR="00CD4144" w:rsidRPr="00205716">
        <w:rPr>
          <w:rFonts w:ascii="Arial" w:hAnsi="Arial" w:cs="Arial"/>
          <w:sz w:val="16"/>
          <w:szCs w:val="16"/>
        </w:rPr>
        <w:t>Legislativa</w:t>
      </w:r>
      <w:r w:rsidRPr="00205716">
        <w:rPr>
          <w:rFonts w:ascii="Arial" w:hAnsi="Arial" w:cs="Arial"/>
          <w:sz w:val="16"/>
          <w:szCs w:val="16"/>
        </w:rPr>
        <w:t>, considerado todo o ciclo de vida do objeto, deve ser observada ainda na fase de planejamento da contratação, a partir da elaboração</w:t>
      </w:r>
      <w:r w:rsidR="00B9509E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do Estudo Técnico Preliminar (ETP), do Termo de Referência (TR) ou do</w:t>
      </w:r>
      <w:r w:rsidR="00243D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Projeto Básico (PB)</w:t>
      </w:r>
      <w:r w:rsidR="007437E2" w:rsidRPr="00205716">
        <w:rPr>
          <w:rFonts w:ascii="Arial" w:hAnsi="Arial" w:cs="Arial"/>
          <w:sz w:val="16"/>
          <w:szCs w:val="16"/>
        </w:rPr>
        <w:t>.</w:t>
      </w:r>
    </w:p>
    <w:p w14:paraId="02F8F560" w14:textId="1EBDC1F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Na estimativa de despesas de manutenção, utilização, reposição,</w:t>
      </w:r>
      <w:r w:rsidR="00243D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depreciação e impacto ambiental, poderão ser utilizados parâmetros diversos, tais como históricos de contratos anteriores, séries estatísticas</w:t>
      </w:r>
      <w:r w:rsidR="00243D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disponíveis, informações constantes de publicações especializadas,</w:t>
      </w:r>
      <w:r w:rsidR="00243D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métodos de cálculo usualmente aceitos ou eventualmente previstos em</w:t>
      </w:r>
      <w:r w:rsidR="00243D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legislação, trabalhos técnicos e acadêmicos, dentre outros</w:t>
      </w:r>
      <w:r w:rsidR="007437E2" w:rsidRPr="00205716">
        <w:rPr>
          <w:rFonts w:ascii="Arial" w:hAnsi="Arial" w:cs="Arial"/>
          <w:sz w:val="16"/>
          <w:szCs w:val="16"/>
        </w:rPr>
        <w:t>.</w:t>
      </w:r>
    </w:p>
    <w:p w14:paraId="23EA13AE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IV</w:t>
      </w:r>
    </w:p>
    <w:p w14:paraId="596546CD" w14:textId="77777777" w:rsidR="00B9509E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CONTRATAÇÃO DE SOFTWARE DE USO DISSEMINADO</w:t>
      </w:r>
    </w:p>
    <w:p w14:paraId="7B2DED87" w14:textId="70C66FC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12. O processo de gestão estratégica das contratações de softwar</w:t>
      </w:r>
      <w:r w:rsidR="00243D8D" w:rsidRPr="00205716">
        <w:rPr>
          <w:rFonts w:ascii="Arial" w:hAnsi="Arial" w:cs="Arial"/>
          <w:sz w:val="16"/>
          <w:szCs w:val="16"/>
        </w:rPr>
        <w:t xml:space="preserve">e </w:t>
      </w:r>
      <w:r w:rsidRPr="00205716">
        <w:rPr>
          <w:rFonts w:ascii="Arial" w:hAnsi="Arial" w:cs="Arial"/>
          <w:sz w:val="16"/>
          <w:szCs w:val="16"/>
        </w:rPr>
        <w:t>de uso disseminado na Administração Municipal deve ter em conta aspectos como adaptabilidade, reputação, suporte, confiança, a usabilidade e considerar ainda a relação custo-benefício, devendo a contratação</w:t>
      </w:r>
      <w:r w:rsidR="00243D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licenças ser alinhada às reais necessidades da Administração com</w:t>
      </w:r>
      <w:r w:rsidR="00243D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vistas a evitar gastos com produtos não utilizados</w:t>
      </w:r>
      <w:r w:rsidR="007437E2" w:rsidRPr="00205716">
        <w:rPr>
          <w:rFonts w:ascii="Arial" w:hAnsi="Arial" w:cs="Arial"/>
          <w:sz w:val="16"/>
          <w:szCs w:val="16"/>
        </w:rPr>
        <w:t>.</w:t>
      </w:r>
    </w:p>
    <w:p w14:paraId="20325A31" w14:textId="714C0BA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Parágrafo único. No âmbito </w:t>
      </w:r>
      <w:r w:rsidR="00CD4144" w:rsidRPr="00205716">
        <w:rPr>
          <w:rFonts w:ascii="Arial" w:hAnsi="Arial" w:cs="Arial"/>
          <w:sz w:val="16"/>
          <w:szCs w:val="16"/>
        </w:rPr>
        <w:t>da Câmara Municipal</w:t>
      </w:r>
      <w:r w:rsidRPr="00205716">
        <w:rPr>
          <w:rFonts w:ascii="Arial" w:hAnsi="Arial" w:cs="Arial"/>
          <w:sz w:val="16"/>
          <w:szCs w:val="16"/>
        </w:rPr>
        <w:t>, o planejamento de contratações de</w:t>
      </w:r>
      <w:r w:rsidR="00243D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software de uso disseminado poderá observar, no que couber, o disposto</w:t>
      </w:r>
      <w:r w:rsidR="00243D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no Capítulo II, da Instrução Normativa no 01, de 04 de abril de 2019, da Secretaria de Governo Digital do Ministério da Economia, bem como, no que</w:t>
      </w:r>
      <w:r w:rsidR="00243D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couber, a Portaria no 778, de 04 de abril de 2019, também da Secretaria de</w:t>
      </w:r>
      <w:r w:rsidR="00243D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Governo Digital do Ministério da Economia, e suas alterações posteriores</w:t>
      </w:r>
      <w:r w:rsidR="007437E2" w:rsidRPr="00205716">
        <w:rPr>
          <w:rFonts w:ascii="Arial" w:hAnsi="Arial" w:cs="Arial"/>
          <w:sz w:val="16"/>
          <w:szCs w:val="16"/>
        </w:rPr>
        <w:t>.</w:t>
      </w:r>
    </w:p>
    <w:p w14:paraId="46BADFBE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V</w:t>
      </w:r>
    </w:p>
    <w:p w14:paraId="0A2662FB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DOS BENS DE LUXO</w:t>
      </w:r>
    </w:p>
    <w:p w14:paraId="20971110" w14:textId="1EA85859" w:rsidR="00B9509E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13. Os itens de consumo para suprir as demandas da Administraçã</w:t>
      </w:r>
      <w:r w:rsidR="00243D8D" w:rsidRPr="00205716">
        <w:rPr>
          <w:rFonts w:ascii="Arial" w:hAnsi="Arial" w:cs="Arial"/>
          <w:sz w:val="16"/>
          <w:szCs w:val="16"/>
        </w:rPr>
        <w:t xml:space="preserve">o </w:t>
      </w:r>
      <w:r w:rsidR="00CD4144" w:rsidRPr="00205716">
        <w:rPr>
          <w:rFonts w:ascii="Arial" w:hAnsi="Arial" w:cs="Arial"/>
          <w:sz w:val="16"/>
          <w:szCs w:val="16"/>
        </w:rPr>
        <w:t xml:space="preserve">da Câmara </w:t>
      </w:r>
      <w:r w:rsidRPr="00205716">
        <w:rPr>
          <w:rFonts w:ascii="Arial" w:hAnsi="Arial" w:cs="Arial"/>
          <w:sz w:val="16"/>
          <w:szCs w:val="16"/>
        </w:rPr>
        <w:t>Municipal não deverão ostentar especificações e características excessivas àquelas necessárias ao cumprimento das finalidades às quais se</w:t>
      </w:r>
      <w:r w:rsidR="005E5E7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destinam, vedada a aquisição de artigos de luxo, nos termos do Art</w:t>
      </w:r>
      <w:r w:rsidR="005E5E72" w:rsidRPr="00205716">
        <w:rPr>
          <w:rFonts w:ascii="Arial" w:hAnsi="Arial" w:cs="Arial"/>
          <w:sz w:val="16"/>
          <w:szCs w:val="16"/>
        </w:rPr>
        <w:t>.</w:t>
      </w:r>
      <w:r w:rsidR="00243D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20,</w:t>
      </w:r>
      <w:r w:rsidR="00B9509E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 Lei Federal no 14.133/202</w:t>
      </w:r>
      <w:r w:rsidR="007437E2" w:rsidRPr="00205716">
        <w:rPr>
          <w:rFonts w:ascii="Arial" w:hAnsi="Arial" w:cs="Arial"/>
          <w:sz w:val="16"/>
          <w:szCs w:val="16"/>
        </w:rPr>
        <w:t>1.</w:t>
      </w:r>
    </w:p>
    <w:p w14:paraId="14A0864C" w14:textId="75CE624B" w:rsidR="00243D8D" w:rsidRPr="00205716" w:rsidRDefault="00243D8D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§ 1o. Considera-se “artigo de luxo”, para os fins de que trata o caput deste</w:t>
      </w:r>
      <w:r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artigo, os materiais de consumo, de uso corrente, cujas características técnicas e funcionais sejam superiores ao estritamente suficiente e necessário</w:t>
      </w:r>
      <w:r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para o atendimento da necessidade da Administração, possuindo caráter</w:t>
      </w:r>
      <w:r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de ostentação, opulência, forte apelo estético ou requinte</w:t>
      </w:r>
      <w:r w:rsidR="007437E2" w:rsidRPr="00205716">
        <w:rPr>
          <w:rFonts w:ascii="Arial" w:hAnsi="Arial" w:cs="Arial"/>
          <w:sz w:val="16"/>
          <w:szCs w:val="16"/>
        </w:rPr>
        <w:t>.</w:t>
      </w:r>
    </w:p>
    <w:p w14:paraId="77B4E174" w14:textId="3A0C39D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Não será enquadrado como bem de luxo aquele que, mesmo considerado na definição constante do § 1o, deste artigo</w:t>
      </w:r>
      <w:r w:rsidR="007437E2" w:rsidRPr="00205716">
        <w:rPr>
          <w:rFonts w:ascii="Arial" w:hAnsi="Arial" w:cs="Arial"/>
          <w:sz w:val="16"/>
          <w:szCs w:val="16"/>
        </w:rPr>
        <w:t>:</w:t>
      </w:r>
    </w:p>
    <w:p w14:paraId="5D6CA92A" w14:textId="52E0EBD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For ofertado por preço equivalente ou inferior ao preço de bem de</w:t>
      </w:r>
      <w:r w:rsidR="005E5E7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categoria comum da mesma natureza;</w:t>
      </w:r>
    </w:p>
    <w:p w14:paraId="50AD4584" w14:textId="599191F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>I – For demonstrada a essencialidade das características superiores do</w:t>
      </w:r>
      <w:r w:rsidR="00243D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bem em face das necessidades da Administração, a partir da aplicação</w:t>
      </w:r>
      <w:r w:rsidR="00243D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parâmetros objetivos identificados no âmbito do ETP, do TR ou PB.</w:t>
      </w:r>
    </w:p>
    <w:p w14:paraId="2250C407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VI</w:t>
      </w:r>
    </w:p>
    <w:p w14:paraId="0F7D09AD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DO PROGRAMA DE INTEGRIDADE</w:t>
      </w:r>
    </w:p>
    <w:p w14:paraId="1BF224DB" w14:textId="77777777" w:rsidR="007437E2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14. Nas contratações de obras, serviços e fornecimentos de grand</w:t>
      </w:r>
      <w:r w:rsidR="00243D8D" w:rsidRPr="00205716">
        <w:rPr>
          <w:rFonts w:ascii="Arial" w:hAnsi="Arial" w:cs="Arial"/>
          <w:sz w:val="16"/>
          <w:szCs w:val="16"/>
        </w:rPr>
        <w:t xml:space="preserve">e </w:t>
      </w:r>
      <w:r w:rsidRPr="00205716">
        <w:rPr>
          <w:rFonts w:ascii="Arial" w:hAnsi="Arial" w:cs="Arial"/>
          <w:sz w:val="16"/>
          <w:szCs w:val="16"/>
        </w:rPr>
        <w:t>vulto, o edital deverá prever a obrigatoriedade de implantação de programa</w:t>
      </w:r>
      <w:r w:rsidR="00243D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integridade pelo licitante vencedor, no prazo de 06 (seis) meses, contados da celebração do contrato, adotando-se como parâmetro normativo</w:t>
      </w:r>
      <w:r w:rsidR="00243D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para a elaboração do programa e sua implementação, no que couber, o disposto no Capítulo V, do Decreto Federal no 11.129, de 11 de julho de 202</w:t>
      </w:r>
      <w:r w:rsidR="007437E2" w:rsidRPr="00205716">
        <w:rPr>
          <w:rFonts w:ascii="Arial" w:hAnsi="Arial" w:cs="Arial"/>
          <w:sz w:val="16"/>
          <w:szCs w:val="16"/>
        </w:rPr>
        <w:t>2.</w:t>
      </w:r>
    </w:p>
    <w:p w14:paraId="2CDE09B9" w14:textId="05013F9D" w:rsidR="00D61568" w:rsidRPr="00205716" w:rsidRDefault="00243D8D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Parágrafo único. Decorrido o prazo de 06 (seis) meses indicado no caput sem o início da implantação de programa de integridade, o contrato</w:t>
      </w:r>
      <w:r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será rescindido pela Administração, sem prejuízo da aplicação de sanções administrativas em função de inadimplemento de obrigação contratual, observado o contraditório e ampla defesa</w:t>
      </w:r>
      <w:r w:rsidR="007437E2" w:rsidRPr="00205716">
        <w:rPr>
          <w:rFonts w:ascii="Arial" w:hAnsi="Arial" w:cs="Arial"/>
          <w:sz w:val="16"/>
          <w:szCs w:val="16"/>
        </w:rPr>
        <w:t>.</w:t>
      </w:r>
    </w:p>
    <w:p w14:paraId="5D27C1DE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</w:p>
    <w:p w14:paraId="59453C4F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CAPÍTULO III</w:t>
      </w:r>
    </w:p>
    <w:p w14:paraId="50279AA9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INSTRUÇÃO DA CONTRATAÇÃO</w:t>
      </w:r>
    </w:p>
    <w:p w14:paraId="1A6517D1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</w:t>
      </w:r>
    </w:p>
    <w:p w14:paraId="334F7F46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FASE PREPARATÓRIA</w:t>
      </w:r>
    </w:p>
    <w:p w14:paraId="5A3985E3" w14:textId="5B755B4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Art. 15. As contratações do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Municipal, seja mediant</w:t>
      </w:r>
      <w:r w:rsidR="00243D8D" w:rsidRPr="00205716">
        <w:rPr>
          <w:rFonts w:ascii="Arial" w:hAnsi="Arial" w:cs="Arial"/>
          <w:sz w:val="16"/>
          <w:szCs w:val="16"/>
        </w:rPr>
        <w:t xml:space="preserve">e </w:t>
      </w:r>
      <w:r w:rsidRPr="00205716">
        <w:rPr>
          <w:rFonts w:ascii="Arial" w:hAnsi="Arial" w:cs="Arial"/>
          <w:sz w:val="16"/>
          <w:szCs w:val="16"/>
        </w:rPr>
        <w:t>licitação, seja mediante dispensa ou inexigibilidade, estão sujeitas à realização da fase preparatória, composta pelas seguintes etapas:</w:t>
      </w:r>
    </w:p>
    <w:p w14:paraId="6BD241CF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Formalização da demanda;</w:t>
      </w:r>
    </w:p>
    <w:p w14:paraId="61EA722F" w14:textId="72C218B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Elaboração de Estudo Técnico Preliminar (ETP), quando couber,</w:t>
      </w:r>
      <w:r w:rsidR="00243D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observado o Anexo II,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Pr="00205716">
        <w:rPr>
          <w:rFonts w:ascii="Arial" w:hAnsi="Arial" w:cs="Arial"/>
          <w:sz w:val="16"/>
          <w:szCs w:val="16"/>
        </w:rPr>
        <w:t>;</w:t>
      </w:r>
    </w:p>
    <w:p w14:paraId="6C2E6547" w14:textId="1AC63C8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Elaboração do Termo de Referência (TR) ou Projeto Básico (PB),</w:t>
      </w:r>
      <w:r w:rsidR="00243D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observado o Anexo III,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Pr="00205716">
        <w:rPr>
          <w:rFonts w:ascii="Arial" w:hAnsi="Arial" w:cs="Arial"/>
          <w:sz w:val="16"/>
          <w:szCs w:val="16"/>
        </w:rPr>
        <w:t>;</w:t>
      </w:r>
    </w:p>
    <w:p w14:paraId="6EF0F2F4" w14:textId="75E0560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IV – Elaboração do Anteprojeto e do Projeto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para obras e</w:t>
      </w:r>
      <w:r w:rsidR="00243D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serviços de engenharia;</w:t>
      </w:r>
    </w:p>
    <w:p w14:paraId="2FD2CD7A" w14:textId="0718DF8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V- Encaminhamento para o setor de compras para realização da pesquisa de preços</w:t>
      </w:r>
    </w:p>
    <w:p w14:paraId="45219311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 – Realização da estimativa de despesas;</w:t>
      </w:r>
    </w:p>
    <w:p w14:paraId="77A6F8DF" w14:textId="20B3934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VII – Elaboração da minuta do ato convocatório e, quando couber, do</w:t>
      </w:r>
      <w:r w:rsidR="00243D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instrumento contratual;</w:t>
      </w:r>
    </w:p>
    <w:p w14:paraId="5BA67580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VIII – Verificação e informação quanto à disponibilidade orçamentária;</w:t>
      </w:r>
    </w:p>
    <w:p w14:paraId="5F247C11" w14:textId="24262FC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IX – Controle prévio de legalidade, mediante a análise jurídica da contratação;</w:t>
      </w:r>
    </w:p>
    <w:p w14:paraId="6427FF0B" w14:textId="337CAF9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 – Aprovação final da minuta de instrumento convocatório e autorização da despesa</w:t>
      </w:r>
      <w:r w:rsidR="007437E2" w:rsidRPr="00205716">
        <w:rPr>
          <w:rFonts w:ascii="Arial" w:hAnsi="Arial" w:cs="Arial"/>
          <w:sz w:val="16"/>
          <w:szCs w:val="16"/>
        </w:rPr>
        <w:t>.</w:t>
      </w:r>
    </w:p>
    <w:p w14:paraId="24B61B2A" w14:textId="1AA804C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§ 1o. As demandas oriundas da estrutura da Administração </w:t>
      </w:r>
      <w:r w:rsidR="00F72754" w:rsidRPr="00205716">
        <w:rPr>
          <w:rFonts w:ascii="Arial" w:hAnsi="Arial" w:cs="Arial"/>
          <w:sz w:val="16"/>
          <w:szCs w:val="16"/>
        </w:rPr>
        <w:t xml:space="preserve">Legislativa </w:t>
      </w:r>
      <w:r w:rsidRPr="00205716">
        <w:rPr>
          <w:rFonts w:ascii="Arial" w:hAnsi="Arial" w:cs="Arial"/>
          <w:sz w:val="16"/>
          <w:szCs w:val="16"/>
        </w:rPr>
        <w:t>Municipal</w:t>
      </w:r>
      <w:r w:rsidR="00243D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deverão ser formalizadas por instrumento padronizado cujos requisitos</w:t>
      </w:r>
      <w:r w:rsidR="00243D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 formalidades serão instituídos por meio de ato normativo editado pela</w:t>
      </w:r>
      <w:r w:rsidR="00243D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Procuradoria Geral d</w:t>
      </w:r>
      <w:r w:rsidR="00F72754" w:rsidRPr="00205716">
        <w:rPr>
          <w:rFonts w:ascii="Arial" w:hAnsi="Arial" w:cs="Arial"/>
          <w:sz w:val="16"/>
          <w:szCs w:val="16"/>
        </w:rPr>
        <w:t>a Câmara Municipal</w:t>
      </w:r>
      <w:r w:rsidR="007437E2" w:rsidRPr="00205716">
        <w:rPr>
          <w:rFonts w:ascii="Arial" w:hAnsi="Arial" w:cs="Arial"/>
          <w:sz w:val="16"/>
          <w:szCs w:val="16"/>
        </w:rPr>
        <w:t>.</w:t>
      </w:r>
    </w:p>
    <w:p w14:paraId="13568925" w14:textId="5468389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A formalização da demanda e o registro das informações necessárias é de responsabilidade do Órgão demandant</w:t>
      </w:r>
      <w:r w:rsidR="00243D8D" w:rsidRPr="00205716">
        <w:rPr>
          <w:rFonts w:ascii="Arial" w:hAnsi="Arial" w:cs="Arial"/>
          <w:sz w:val="16"/>
          <w:szCs w:val="16"/>
        </w:rPr>
        <w:t>e</w:t>
      </w:r>
      <w:r w:rsidR="007437E2" w:rsidRPr="00205716">
        <w:rPr>
          <w:rFonts w:ascii="Arial" w:hAnsi="Arial" w:cs="Arial"/>
          <w:sz w:val="16"/>
          <w:szCs w:val="16"/>
        </w:rPr>
        <w:t>.</w:t>
      </w:r>
    </w:p>
    <w:p w14:paraId="3637302E" w14:textId="01D4DBB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§ 3o. A elaboração do ETP, do TR/PB e do Projeto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é de responsabilidade do Órgão demandante e/ou equipe de planejamento da</w:t>
      </w:r>
      <w:r w:rsidR="00243D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pasta ordenadora</w:t>
      </w:r>
      <w:r w:rsidR="007437E2" w:rsidRPr="00205716">
        <w:rPr>
          <w:rFonts w:ascii="Arial" w:hAnsi="Arial" w:cs="Arial"/>
          <w:sz w:val="16"/>
          <w:szCs w:val="16"/>
        </w:rPr>
        <w:t>.</w:t>
      </w:r>
    </w:p>
    <w:p w14:paraId="7D7D466A" w14:textId="148006D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§ 4o. Por meio de ato normativo editado pela </w:t>
      </w:r>
      <w:r w:rsidR="00F72754" w:rsidRPr="00205716">
        <w:rPr>
          <w:rFonts w:ascii="Arial" w:hAnsi="Arial" w:cs="Arial"/>
          <w:sz w:val="16"/>
          <w:szCs w:val="16"/>
        </w:rPr>
        <w:t>Câmara Municipal de Rodrigues Alves</w:t>
      </w:r>
      <w:r w:rsidRPr="00205716">
        <w:rPr>
          <w:rFonts w:ascii="Arial" w:hAnsi="Arial" w:cs="Arial"/>
          <w:sz w:val="16"/>
          <w:szCs w:val="16"/>
        </w:rPr>
        <w:t xml:space="preserve"> serão estabelecidos os procedimentos e fluxos específicos</w:t>
      </w:r>
      <w:r w:rsidR="00243D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para a realização das etapas referidas no caput, deste artigo</w:t>
      </w:r>
      <w:r w:rsidR="007437E2" w:rsidRPr="00205716">
        <w:rPr>
          <w:rFonts w:ascii="Arial" w:hAnsi="Arial" w:cs="Arial"/>
          <w:sz w:val="16"/>
          <w:szCs w:val="16"/>
        </w:rPr>
        <w:t>.</w:t>
      </w:r>
    </w:p>
    <w:p w14:paraId="4A035787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II</w:t>
      </w:r>
    </w:p>
    <w:p w14:paraId="5DDCAD90" w14:textId="00FBE5B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DOS ELEMENTOS MÍNIMOS E FLUXOS DA FASE PREPARATÓRIA</w:t>
      </w:r>
    </w:p>
    <w:p w14:paraId="43417773" w14:textId="2DF1A4F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16. Após a formalização da demanda e a elaboração dos instrumentos de planejamento pelo Órgão demandante, o processo de contratação será d</w:t>
      </w:r>
      <w:r w:rsidR="005E5E72" w:rsidRPr="00205716">
        <w:rPr>
          <w:rFonts w:ascii="Arial" w:hAnsi="Arial" w:cs="Arial"/>
          <w:sz w:val="16"/>
          <w:szCs w:val="16"/>
        </w:rPr>
        <w:t xml:space="preserve">evidamente autuado por softwares </w:t>
      </w:r>
      <w:r w:rsidRPr="00205716">
        <w:rPr>
          <w:rFonts w:ascii="Arial" w:hAnsi="Arial" w:cs="Arial"/>
          <w:sz w:val="16"/>
          <w:szCs w:val="16"/>
        </w:rPr>
        <w:t>de gestão administrativa financeira e encaminhado ao Setor de Compras para pesquisa de preço</w:t>
      </w:r>
      <w:r w:rsidR="00243D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ou providências cabíveis</w:t>
      </w:r>
      <w:r w:rsidR="007437E2" w:rsidRPr="00205716">
        <w:rPr>
          <w:rFonts w:ascii="Arial" w:hAnsi="Arial" w:cs="Arial"/>
          <w:sz w:val="16"/>
          <w:szCs w:val="16"/>
        </w:rPr>
        <w:t>.</w:t>
      </w:r>
    </w:p>
    <w:p w14:paraId="7A0A391D" w14:textId="272A108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Parágrafo único. O TR/PB conterá informações detalhadas do objeto, devendo ser elaborado pelo Órgão demandante e/ou equipe de planejamento, de acordo com as normas estabelecidas pelo Anexo III,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="00E523C2" w:rsidRPr="00205716">
        <w:rPr>
          <w:rFonts w:ascii="Arial" w:hAnsi="Arial" w:cs="Arial"/>
          <w:sz w:val="16"/>
          <w:szCs w:val="16"/>
        </w:rPr>
        <w:t>.</w:t>
      </w:r>
    </w:p>
    <w:p w14:paraId="32CB240A" w14:textId="16DDCA5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17. Para fins de pesquisa de preços, os autos deverão conter, no</w:t>
      </w:r>
      <w:r w:rsidR="00E6227C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mínimo, a documentação básica para instrução da contratação, composta pelos seguintes documentos:</w:t>
      </w:r>
    </w:p>
    <w:p w14:paraId="36326B3A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Documento de Formalização de Demanda;</w:t>
      </w:r>
    </w:p>
    <w:p w14:paraId="3C456D29" w14:textId="00962B1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>II – Estudo Técnico Preliminar, quando couber, observado o disposto no</w:t>
      </w:r>
      <w:r w:rsidR="00E6227C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Anexo II,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Pr="00205716">
        <w:rPr>
          <w:rFonts w:ascii="Arial" w:hAnsi="Arial" w:cs="Arial"/>
          <w:sz w:val="16"/>
          <w:szCs w:val="16"/>
        </w:rPr>
        <w:t>;</w:t>
      </w:r>
    </w:p>
    <w:p w14:paraId="37B252D5" w14:textId="4EB352D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Termo de Referência ou Projeto Básico, observado o disposto no</w:t>
      </w:r>
      <w:r w:rsidR="00E6227C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Anexo III,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="00E523C2" w:rsidRPr="00205716">
        <w:rPr>
          <w:rFonts w:ascii="Arial" w:hAnsi="Arial" w:cs="Arial"/>
          <w:sz w:val="16"/>
          <w:szCs w:val="16"/>
        </w:rPr>
        <w:t>.</w:t>
      </w:r>
    </w:p>
    <w:p w14:paraId="21EEAA7F" w14:textId="2957F10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Os processos de contratação de bens e serviços por meio de inexigibilidade de licitação deverão conter, além da documentação básica</w:t>
      </w:r>
      <w:r w:rsidR="00E6227C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para instrução da contratação:</w:t>
      </w:r>
    </w:p>
    <w:p w14:paraId="5E380952" w14:textId="2DC6E96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a) Proposta comercial da pretensa contratada dentro do prazo de validade;</w:t>
      </w:r>
    </w:p>
    <w:p w14:paraId="079F9B5F" w14:textId="0FF2CBA9" w:rsidR="00B9509E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b) Documentos que comprovem a situação de inexigibilidade de licitação e consequente escolha do fornecedor</w:t>
      </w:r>
      <w:r w:rsidR="00E523C2" w:rsidRPr="00205716">
        <w:rPr>
          <w:rFonts w:ascii="Arial" w:hAnsi="Arial" w:cs="Arial"/>
          <w:sz w:val="16"/>
          <w:szCs w:val="16"/>
        </w:rPr>
        <w:t>.</w:t>
      </w:r>
    </w:p>
    <w:p w14:paraId="1288364C" w14:textId="60BB922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Os processos de contratações de bens e serviços por meio de</w:t>
      </w:r>
      <w:r w:rsidR="0032089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adesão a Ata de Registro de Preços (ARP) gerenciada por outro órgão</w:t>
      </w:r>
      <w:r w:rsidR="0032089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público federal, estadual, distrital ou municipal, nos termos do art. 53,</w:t>
      </w:r>
      <w:r w:rsidR="0032089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Pr="00205716">
        <w:rPr>
          <w:rFonts w:ascii="Arial" w:hAnsi="Arial" w:cs="Arial"/>
          <w:sz w:val="16"/>
          <w:szCs w:val="16"/>
        </w:rPr>
        <w:t xml:space="preserve">, deverão conter, além </w:t>
      </w:r>
      <w:r w:rsidR="00320895" w:rsidRPr="00205716">
        <w:rPr>
          <w:rFonts w:ascii="Arial" w:hAnsi="Arial" w:cs="Arial"/>
          <w:sz w:val="16"/>
          <w:szCs w:val="16"/>
        </w:rPr>
        <w:t>da documentação básica para ins</w:t>
      </w:r>
      <w:r w:rsidRPr="00205716">
        <w:rPr>
          <w:rFonts w:ascii="Arial" w:hAnsi="Arial" w:cs="Arial"/>
          <w:sz w:val="16"/>
          <w:szCs w:val="16"/>
        </w:rPr>
        <w:t>trução da contratação:</w:t>
      </w:r>
    </w:p>
    <w:p w14:paraId="6FD3BE97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a) Cópia da ARP a que se pretende aderir;</w:t>
      </w:r>
    </w:p>
    <w:p w14:paraId="1FACA765" w14:textId="7BC8919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b) Cópia do edital da licitação de origem e seus anexos;</w:t>
      </w:r>
    </w:p>
    <w:p w14:paraId="2C142E83" w14:textId="481D431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c) Demonstração, por parte do Ord</w:t>
      </w:r>
      <w:r w:rsidR="00320895" w:rsidRPr="00205716">
        <w:rPr>
          <w:rFonts w:ascii="Arial" w:hAnsi="Arial" w:cs="Arial"/>
          <w:sz w:val="16"/>
          <w:szCs w:val="16"/>
        </w:rPr>
        <w:t>enador da Despesa, acerca do ga</w:t>
      </w:r>
      <w:r w:rsidRPr="00205716">
        <w:rPr>
          <w:rFonts w:ascii="Arial" w:hAnsi="Arial" w:cs="Arial"/>
          <w:sz w:val="16"/>
          <w:szCs w:val="16"/>
        </w:rPr>
        <w:t>nho de eficiência e a avaliação quanto à viabilidade e à economicidade</w:t>
      </w:r>
      <w:r w:rsidR="0032089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para a Administração com a utilização da ARP a que se pretende aderir;</w:t>
      </w:r>
    </w:p>
    <w:p w14:paraId="182BA67A" w14:textId="25A3DCD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d) Autorização formal do órgão gerenciador da ARP;</w:t>
      </w:r>
    </w:p>
    <w:p w14:paraId="565EC176" w14:textId="707BBB3A" w:rsidR="00320895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e) Concordância formal da empresa signatária da ARP quanto ao fo</w:t>
      </w:r>
      <w:r w:rsidR="00320895" w:rsidRPr="00205716">
        <w:rPr>
          <w:rFonts w:ascii="Arial" w:hAnsi="Arial" w:cs="Arial"/>
          <w:sz w:val="16"/>
          <w:szCs w:val="16"/>
        </w:rPr>
        <w:t>rne</w:t>
      </w:r>
      <w:r w:rsidRPr="00205716">
        <w:rPr>
          <w:rFonts w:ascii="Arial" w:hAnsi="Arial" w:cs="Arial"/>
          <w:sz w:val="16"/>
          <w:szCs w:val="16"/>
        </w:rPr>
        <w:t>cimento dos itens e nas quantidades desejadas</w:t>
      </w:r>
      <w:r w:rsidR="00E523C2" w:rsidRPr="00205716">
        <w:rPr>
          <w:rFonts w:ascii="Arial" w:hAnsi="Arial" w:cs="Arial"/>
          <w:sz w:val="16"/>
          <w:szCs w:val="16"/>
        </w:rPr>
        <w:t>.</w:t>
      </w:r>
      <w:r w:rsidR="00320895" w:rsidRPr="00205716">
        <w:rPr>
          <w:rFonts w:ascii="Arial" w:hAnsi="Arial" w:cs="Arial"/>
          <w:sz w:val="16"/>
          <w:szCs w:val="16"/>
        </w:rPr>
        <w:t xml:space="preserve">  </w:t>
      </w:r>
    </w:p>
    <w:p w14:paraId="4670307F" w14:textId="40CCE43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Os processos de contratação de execução indireta de obras e</w:t>
      </w:r>
      <w:r w:rsidR="0032089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serviços de engenharia deverão conter, além da documentação básica</w:t>
      </w:r>
      <w:r w:rsidR="0032089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para instrução da contratação, o Projeto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="001A7408" w:rsidRPr="00205716">
        <w:rPr>
          <w:rFonts w:ascii="Arial" w:hAnsi="Arial" w:cs="Arial"/>
          <w:sz w:val="16"/>
          <w:szCs w:val="16"/>
        </w:rPr>
        <w:t>.</w:t>
      </w:r>
    </w:p>
    <w:p w14:paraId="113C4262" w14:textId="61C3CF9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§ 4o. Será dispensada a exigência do Projeto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nos casos de</w:t>
      </w:r>
      <w:r w:rsidR="0032089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contratação de obras e serviços co</w:t>
      </w:r>
      <w:r w:rsidR="00320895" w:rsidRPr="00205716">
        <w:rPr>
          <w:rFonts w:ascii="Arial" w:hAnsi="Arial" w:cs="Arial"/>
          <w:sz w:val="16"/>
          <w:szCs w:val="16"/>
        </w:rPr>
        <w:t>muns de engenharia caso seja de</w:t>
      </w:r>
      <w:r w:rsidRPr="00205716">
        <w:rPr>
          <w:rFonts w:ascii="Arial" w:hAnsi="Arial" w:cs="Arial"/>
          <w:sz w:val="16"/>
          <w:szCs w:val="16"/>
        </w:rPr>
        <w:t xml:space="preserve">monstrada a inexistência de prejuízo </w:t>
      </w:r>
      <w:r w:rsidR="00320895" w:rsidRPr="00205716">
        <w:rPr>
          <w:rFonts w:ascii="Arial" w:hAnsi="Arial" w:cs="Arial"/>
          <w:sz w:val="16"/>
          <w:szCs w:val="16"/>
        </w:rPr>
        <w:t>para aferição dos padrões de de</w:t>
      </w:r>
      <w:r w:rsidRPr="00205716">
        <w:rPr>
          <w:rFonts w:ascii="Arial" w:hAnsi="Arial" w:cs="Arial"/>
          <w:sz w:val="16"/>
          <w:szCs w:val="16"/>
        </w:rPr>
        <w:t>sempenho e qualidade almejados, sit</w:t>
      </w:r>
      <w:r w:rsidR="00320895" w:rsidRPr="00205716">
        <w:rPr>
          <w:rFonts w:ascii="Arial" w:hAnsi="Arial" w:cs="Arial"/>
          <w:sz w:val="16"/>
          <w:szCs w:val="16"/>
        </w:rPr>
        <w:t>uação em que a especificação po</w:t>
      </w:r>
      <w:r w:rsidRPr="00205716">
        <w:rPr>
          <w:rFonts w:ascii="Arial" w:hAnsi="Arial" w:cs="Arial"/>
          <w:sz w:val="16"/>
          <w:szCs w:val="16"/>
        </w:rPr>
        <w:t>derá ser realizada apenas em Termo de Referência ou Projeto Básico</w:t>
      </w:r>
      <w:r w:rsidR="001A7408" w:rsidRPr="00205716">
        <w:rPr>
          <w:rFonts w:ascii="Arial" w:hAnsi="Arial" w:cs="Arial"/>
          <w:sz w:val="16"/>
          <w:szCs w:val="16"/>
        </w:rPr>
        <w:t>.</w:t>
      </w:r>
    </w:p>
    <w:p w14:paraId="4D65C672" w14:textId="0230EFC1" w:rsidR="00D61568" w:rsidRPr="00205716" w:rsidRDefault="00D61568" w:rsidP="00A60C49">
      <w:pPr>
        <w:ind w:right="-35"/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18. A partir do Termo de Referência</w:t>
      </w:r>
      <w:r w:rsidR="00320895" w:rsidRPr="00205716">
        <w:rPr>
          <w:rFonts w:ascii="Arial" w:hAnsi="Arial" w:cs="Arial"/>
          <w:sz w:val="16"/>
          <w:szCs w:val="16"/>
        </w:rPr>
        <w:t>/Projeto Básico, o Setor de Com</w:t>
      </w:r>
      <w:r w:rsidRPr="00205716">
        <w:rPr>
          <w:rFonts w:ascii="Arial" w:hAnsi="Arial" w:cs="Arial"/>
          <w:sz w:val="16"/>
          <w:szCs w:val="16"/>
        </w:rPr>
        <w:t>pras realizará a estimativa prévia da despesa, mediante procediment</w:t>
      </w:r>
      <w:r w:rsidR="00320895" w:rsidRPr="00205716">
        <w:rPr>
          <w:rFonts w:ascii="Arial" w:hAnsi="Arial" w:cs="Arial"/>
          <w:sz w:val="16"/>
          <w:szCs w:val="16"/>
        </w:rPr>
        <w:t xml:space="preserve">o </w:t>
      </w:r>
      <w:r w:rsidRPr="00205716">
        <w:rPr>
          <w:rFonts w:ascii="Arial" w:hAnsi="Arial" w:cs="Arial"/>
          <w:sz w:val="16"/>
          <w:szCs w:val="16"/>
        </w:rPr>
        <w:t>de pesquisa de preços, na forma do Anexo V,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</w:p>
    <w:p w14:paraId="5BFE2F6E" w14:textId="52F3FF04" w:rsidR="00D61568" w:rsidRPr="00205716" w:rsidRDefault="00D61568" w:rsidP="00A60C49">
      <w:pPr>
        <w:ind w:right="-35"/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Diante das características e das particularidades da pesquisa de</w:t>
      </w:r>
      <w:r w:rsidR="0032089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preços, bem como do histórico das licitações anteriormente realizadas</w:t>
      </w:r>
      <w:r w:rsidR="0032089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para o objeto, caso o Ordenador da</w:t>
      </w:r>
      <w:r w:rsidR="00320895" w:rsidRPr="00205716">
        <w:rPr>
          <w:rFonts w:ascii="Arial" w:hAnsi="Arial" w:cs="Arial"/>
          <w:sz w:val="16"/>
          <w:szCs w:val="16"/>
        </w:rPr>
        <w:t xml:space="preserve"> Despesa ou Setor de Compras en</w:t>
      </w:r>
      <w:r w:rsidRPr="00205716">
        <w:rPr>
          <w:rFonts w:ascii="Arial" w:hAnsi="Arial" w:cs="Arial"/>
          <w:sz w:val="16"/>
          <w:szCs w:val="16"/>
        </w:rPr>
        <w:t>tendam pela pertinência excepcional de atribuição de caráter sigiloso ao</w:t>
      </w:r>
      <w:r w:rsidR="0032089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orçamento estimado, deverá apresentar robusta justificativa para tanto,</w:t>
      </w:r>
      <w:r w:rsidR="0032089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cabendo ao titular da Controladoria Geral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 xml:space="preserve"> a</w:t>
      </w:r>
      <w:proofErr w:type="gramEnd"/>
      <w:r w:rsidRPr="00205716">
        <w:rPr>
          <w:rFonts w:ascii="Arial" w:hAnsi="Arial" w:cs="Arial"/>
          <w:sz w:val="16"/>
          <w:szCs w:val="16"/>
        </w:rPr>
        <w:t xml:space="preserve"> deliberação</w:t>
      </w:r>
      <w:r w:rsidR="0032089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sobre a matéria</w:t>
      </w:r>
      <w:r w:rsidR="001A7408" w:rsidRPr="00205716">
        <w:rPr>
          <w:rFonts w:ascii="Arial" w:hAnsi="Arial" w:cs="Arial"/>
          <w:sz w:val="16"/>
          <w:szCs w:val="16"/>
        </w:rPr>
        <w:t>.</w:t>
      </w:r>
    </w:p>
    <w:p w14:paraId="44D9A515" w14:textId="198F023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A justificativa do preço em contratações de be</w:t>
      </w:r>
      <w:r w:rsidR="00320895" w:rsidRPr="00205716">
        <w:rPr>
          <w:rFonts w:ascii="Arial" w:hAnsi="Arial" w:cs="Arial"/>
          <w:sz w:val="16"/>
          <w:szCs w:val="16"/>
        </w:rPr>
        <w:t>ns e serviços por meio de inexi</w:t>
      </w:r>
      <w:r w:rsidRPr="00205716">
        <w:rPr>
          <w:rFonts w:ascii="Arial" w:hAnsi="Arial" w:cs="Arial"/>
          <w:sz w:val="16"/>
          <w:szCs w:val="16"/>
        </w:rPr>
        <w:t>gibilidade de licitação deverá ser realizada, para cada item a ser contratado:</w:t>
      </w:r>
    </w:p>
    <w:p w14:paraId="2274264D" w14:textId="503C623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Por meio da comprovação da razoabilidad</w:t>
      </w:r>
      <w:r w:rsidR="00554CE1" w:rsidRPr="00205716">
        <w:rPr>
          <w:rFonts w:ascii="Arial" w:hAnsi="Arial" w:cs="Arial"/>
          <w:sz w:val="16"/>
          <w:szCs w:val="16"/>
        </w:rPr>
        <w:t>e de preços, a qual de</w:t>
      </w:r>
      <w:r w:rsidRPr="00205716">
        <w:rPr>
          <w:rFonts w:ascii="Arial" w:hAnsi="Arial" w:cs="Arial"/>
          <w:sz w:val="16"/>
          <w:szCs w:val="16"/>
        </w:rPr>
        <w:t>verá ser verificada em pesquisa de preços, conforme procedimentos</w:t>
      </w:r>
      <w:r w:rsidR="00554CE1" w:rsidRPr="00205716">
        <w:rPr>
          <w:rFonts w:ascii="Arial" w:hAnsi="Arial" w:cs="Arial"/>
          <w:sz w:val="16"/>
          <w:szCs w:val="16"/>
        </w:rPr>
        <w:t xml:space="preserve"> de</w:t>
      </w:r>
      <w:r w:rsidRPr="00205716">
        <w:rPr>
          <w:rFonts w:ascii="Arial" w:hAnsi="Arial" w:cs="Arial"/>
          <w:sz w:val="16"/>
          <w:szCs w:val="16"/>
        </w:rPr>
        <w:t>scritos no Anexo V,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Pr="00205716">
        <w:rPr>
          <w:rFonts w:ascii="Arial" w:hAnsi="Arial" w:cs="Arial"/>
          <w:sz w:val="16"/>
          <w:szCs w:val="16"/>
        </w:rPr>
        <w:t>,</w:t>
      </w:r>
      <w:r w:rsidR="00554CE1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para objetos similares, desde que</w:t>
      </w:r>
      <w:r w:rsidR="00554CE1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verificada a similaridade de cada item pesquisado;</w:t>
      </w:r>
    </w:p>
    <w:p w14:paraId="33644CE0" w14:textId="55689FC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Excepcionalmente, quando não for poss</w:t>
      </w:r>
      <w:r w:rsidR="00554CE1" w:rsidRPr="00205716">
        <w:rPr>
          <w:rFonts w:ascii="Arial" w:hAnsi="Arial" w:cs="Arial"/>
          <w:sz w:val="16"/>
          <w:szCs w:val="16"/>
        </w:rPr>
        <w:t>ível estimar o valor do obje</w:t>
      </w:r>
      <w:r w:rsidRPr="00205716">
        <w:rPr>
          <w:rFonts w:ascii="Arial" w:hAnsi="Arial" w:cs="Arial"/>
          <w:sz w:val="16"/>
          <w:szCs w:val="16"/>
        </w:rPr>
        <w:t>to na forma estabelecida no inciso I, d</w:t>
      </w:r>
      <w:r w:rsidR="00554CE1" w:rsidRPr="00205716">
        <w:rPr>
          <w:rFonts w:ascii="Arial" w:hAnsi="Arial" w:cs="Arial"/>
          <w:sz w:val="16"/>
          <w:szCs w:val="16"/>
        </w:rPr>
        <w:t>este parágrafo, por meio da com</w:t>
      </w:r>
      <w:r w:rsidRPr="00205716">
        <w:rPr>
          <w:rFonts w:ascii="Arial" w:hAnsi="Arial" w:cs="Arial"/>
          <w:sz w:val="16"/>
          <w:szCs w:val="16"/>
        </w:rPr>
        <w:t>provação da regularidade de preços f</w:t>
      </w:r>
      <w:r w:rsidR="00554CE1" w:rsidRPr="00205716">
        <w:rPr>
          <w:rFonts w:ascii="Arial" w:hAnsi="Arial" w:cs="Arial"/>
          <w:sz w:val="16"/>
          <w:szCs w:val="16"/>
        </w:rPr>
        <w:t xml:space="preserve">eita a partir da anexação de, no </w:t>
      </w:r>
      <w:r w:rsidRPr="00205716">
        <w:rPr>
          <w:rFonts w:ascii="Arial" w:hAnsi="Arial" w:cs="Arial"/>
          <w:sz w:val="16"/>
          <w:szCs w:val="16"/>
        </w:rPr>
        <w:t>mínimo, 3 (três) documentos idôneos em nome da própria proponente,</w:t>
      </w:r>
      <w:r w:rsidR="00554CE1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referentes ao mesmo objeto (notas fisc</w:t>
      </w:r>
      <w:r w:rsidR="00554CE1" w:rsidRPr="00205716">
        <w:rPr>
          <w:rFonts w:ascii="Arial" w:hAnsi="Arial" w:cs="Arial"/>
          <w:sz w:val="16"/>
          <w:szCs w:val="16"/>
        </w:rPr>
        <w:t>ais, contratos ou notas de empe</w:t>
      </w:r>
      <w:r w:rsidRPr="00205716">
        <w:rPr>
          <w:rFonts w:ascii="Arial" w:hAnsi="Arial" w:cs="Arial"/>
          <w:sz w:val="16"/>
          <w:szCs w:val="16"/>
        </w:rPr>
        <w:t>nho) e emitidos no período de até 1 (um) ano anterior à data de envio,</w:t>
      </w:r>
      <w:r w:rsidR="00554CE1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que demonstrem que o preço ofertado à Administração Municipal é igual</w:t>
      </w:r>
      <w:r w:rsidR="00554CE1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ou inferior àquele cobrado de outras entidades, públicas ou privadas</w:t>
      </w:r>
      <w:r w:rsidR="001A7408" w:rsidRPr="00205716">
        <w:rPr>
          <w:rFonts w:ascii="Arial" w:hAnsi="Arial" w:cs="Arial"/>
          <w:sz w:val="16"/>
          <w:szCs w:val="16"/>
        </w:rPr>
        <w:t>;</w:t>
      </w:r>
    </w:p>
    <w:p w14:paraId="11A5D8C7" w14:textId="338D326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Caso a futura contratada não tenha anteriormente comercializado o</w:t>
      </w:r>
      <w:r w:rsidR="00554CE1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mesmo objeto e fique evidenciada a impossibilidade de observância dos</w:t>
      </w:r>
      <w:r w:rsidR="00554CE1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incisos I e II, deste parágrafo, a regula</w:t>
      </w:r>
      <w:r w:rsidR="00554CE1" w:rsidRPr="00205716">
        <w:rPr>
          <w:rFonts w:ascii="Arial" w:hAnsi="Arial" w:cs="Arial"/>
          <w:sz w:val="16"/>
          <w:szCs w:val="16"/>
        </w:rPr>
        <w:t>ridade dos preços poderá ser re</w:t>
      </w:r>
      <w:r w:rsidRPr="00205716">
        <w:rPr>
          <w:rFonts w:ascii="Arial" w:hAnsi="Arial" w:cs="Arial"/>
          <w:sz w:val="16"/>
          <w:szCs w:val="16"/>
        </w:rPr>
        <w:t>alizada por meio da apresentação d</w:t>
      </w:r>
      <w:r w:rsidR="00554CE1" w:rsidRPr="00205716">
        <w:rPr>
          <w:rFonts w:ascii="Arial" w:hAnsi="Arial" w:cs="Arial"/>
          <w:sz w:val="16"/>
          <w:szCs w:val="16"/>
        </w:rPr>
        <w:t>e documentos idôneos que compro</w:t>
      </w:r>
      <w:r w:rsidRPr="00205716">
        <w:rPr>
          <w:rFonts w:ascii="Arial" w:hAnsi="Arial" w:cs="Arial"/>
          <w:sz w:val="16"/>
          <w:szCs w:val="16"/>
        </w:rPr>
        <w:t>vem a execução ou o fornecimento por parte da própria proponente de</w:t>
      </w:r>
      <w:r w:rsidR="00554CE1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objetos semelhantes de mesma nature</w:t>
      </w:r>
      <w:r w:rsidR="00554CE1" w:rsidRPr="00205716">
        <w:rPr>
          <w:rFonts w:ascii="Arial" w:hAnsi="Arial" w:cs="Arial"/>
          <w:sz w:val="16"/>
          <w:szCs w:val="16"/>
        </w:rPr>
        <w:t>za, devendo apresentar especifica</w:t>
      </w:r>
      <w:r w:rsidRPr="00205716">
        <w:rPr>
          <w:rFonts w:ascii="Arial" w:hAnsi="Arial" w:cs="Arial"/>
          <w:sz w:val="16"/>
          <w:szCs w:val="16"/>
        </w:rPr>
        <w:t>ções técnicas que demonstrem similaridade com o objeto pretendido</w:t>
      </w:r>
      <w:r w:rsidR="00F13433" w:rsidRPr="00205716">
        <w:rPr>
          <w:rFonts w:ascii="Arial" w:hAnsi="Arial" w:cs="Arial"/>
          <w:sz w:val="16"/>
          <w:szCs w:val="16"/>
        </w:rPr>
        <w:t>.</w:t>
      </w:r>
    </w:p>
    <w:p w14:paraId="4B3D4C55" w14:textId="441AF23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Na impossibilidade de se estimar o</w:t>
      </w:r>
      <w:r w:rsidR="00554CE1" w:rsidRPr="00205716">
        <w:rPr>
          <w:rFonts w:ascii="Arial" w:hAnsi="Arial" w:cs="Arial"/>
          <w:sz w:val="16"/>
          <w:szCs w:val="16"/>
        </w:rPr>
        <w:t xml:space="preserve"> valor do objeto nas formas des</w:t>
      </w:r>
      <w:r w:rsidRPr="00205716">
        <w:rPr>
          <w:rFonts w:ascii="Arial" w:hAnsi="Arial" w:cs="Arial"/>
          <w:sz w:val="16"/>
          <w:szCs w:val="16"/>
        </w:rPr>
        <w:t>critas nos incisos I, II e III, do § 2o, deste artigo, a pretensa contratada</w:t>
      </w:r>
      <w:r w:rsidR="00554CE1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deverá justificar a inviabilidade de envio da documentação requerida</w:t>
      </w:r>
      <w:r w:rsidR="00554CE1" w:rsidRPr="00205716">
        <w:rPr>
          <w:rFonts w:ascii="Arial" w:hAnsi="Arial" w:cs="Arial"/>
          <w:sz w:val="16"/>
          <w:szCs w:val="16"/>
        </w:rPr>
        <w:t xml:space="preserve"> p</w:t>
      </w:r>
      <w:r w:rsidRPr="00205716">
        <w:rPr>
          <w:rFonts w:ascii="Arial" w:hAnsi="Arial" w:cs="Arial"/>
          <w:sz w:val="16"/>
          <w:szCs w:val="16"/>
        </w:rPr>
        <w:t>ara comprovação da regularidade de preços</w:t>
      </w:r>
      <w:r w:rsidR="00F13433" w:rsidRPr="00205716">
        <w:rPr>
          <w:rFonts w:ascii="Arial" w:hAnsi="Arial" w:cs="Arial"/>
          <w:sz w:val="16"/>
          <w:szCs w:val="16"/>
        </w:rPr>
        <w:t>.</w:t>
      </w:r>
    </w:p>
    <w:p w14:paraId="7B59BB49" w14:textId="77F0BE3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19. Concluído o procedimento de estimativa de despesas, os auto</w:t>
      </w:r>
      <w:r w:rsidR="00554CE1" w:rsidRPr="00205716">
        <w:rPr>
          <w:rFonts w:ascii="Arial" w:hAnsi="Arial" w:cs="Arial"/>
          <w:sz w:val="16"/>
          <w:szCs w:val="16"/>
        </w:rPr>
        <w:t xml:space="preserve">res </w:t>
      </w:r>
      <w:r w:rsidRPr="00205716">
        <w:rPr>
          <w:rFonts w:ascii="Arial" w:hAnsi="Arial" w:cs="Arial"/>
          <w:sz w:val="16"/>
          <w:szCs w:val="16"/>
        </w:rPr>
        <w:t>do processo de contratação seguirão p</w:t>
      </w:r>
      <w:r w:rsidR="00554CE1" w:rsidRPr="00205716">
        <w:rPr>
          <w:rFonts w:ascii="Arial" w:hAnsi="Arial" w:cs="Arial"/>
          <w:sz w:val="16"/>
          <w:szCs w:val="16"/>
        </w:rPr>
        <w:t xml:space="preserve">ara o Setor de Licitações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 xml:space="preserve"> para</w:t>
      </w:r>
      <w:proofErr w:type="gramEnd"/>
      <w:r w:rsidRPr="00205716">
        <w:rPr>
          <w:rFonts w:ascii="Arial" w:hAnsi="Arial" w:cs="Arial"/>
          <w:sz w:val="16"/>
          <w:szCs w:val="16"/>
        </w:rPr>
        <w:t xml:space="preserve"> fins de elaboração da minuta de edital e, quando couber, da</w:t>
      </w:r>
      <w:r w:rsidR="00554CE1" w:rsidRPr="00205716">
        <w:rPr>
          <w:rFonts w:ascii="Arial" w:hAnsi="Arial" w:cs="Arial"/>
          <w:sz w:val="16"/>
          <w:szCs w:val="16"/>
        </w:rPr>
        <w:t xml:space="preserve"> respectiva</w:t>
      </w:r>
      <w:r w:rsidRPr="00205716">
        <w:rPr>
          <w:rFonts w:ascii="Arial" w:hAnsi="Arial" w:cs="Arial"/>
          <w:sz w:val="16"/>
          <w:szCs w:val="16"/>
        </w:rPr>
        <w:t xml:space="preserve"> minuta de instrumento contratual a partir das minutas padrão</w:t>
      </w:r>
      <w:r w:rsidR="00554CE1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adotadas no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Municipal</w:t>
      </w:r>
      <w:r w:rsidR="00F13433" w:rsidRPr="00205716">
        <w:rPr>
          <w:rFonts w:ascii="Arial" w:hAnsi="Arial" w:cs="Arial"/>
          <w:sz w:val="16"/>
          <w:szCs w:val="16"/>
        </w:rPr>
        <w:t>.</w:t>
      </w:r>
    </w:p>
    <w:p w14:paraId="211A1AB3" w14:textId="55C03C3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20. Após a elaboração da minuta de</w:t>
      </w:r>
      <w:r w:rsidR="00554CE1" w:rsidRPr="00205716">
        <w:rPr>
          <w:rFonts w:ascii="Arial" w:hAnsi="Arial" w:cs="Arial"/>
          <w:sz w:val="16"/>
          <w:szCs w:val="16"/>
        </w:rPr>
        <w:t xml:space="preserve"> edital e/ou do instrumento con</w:t>
      </w:r>
      <w:r w:rsidRPr="00205716">
        <w:rPr>
          <w:rFonts w:ascii="Arial" w:hAnsi="Arial" w:cs="Arial"/>
          <w:sz w:val="16"/>
          <w:szCs w:val="16"/>
        </w:rPr>
        <w:t>tratual devido, os autos seguirão para</w:t>
      </w:r>
      <w:r w:rsidR="00554CE1" w:rsidRPr="00205716">
        <w:rPr>
          <w:rFonts w:ascii="Arial" w:hAnsi="Arial" w:cs="Arial"/>
          <w:sz w:val="16"/>
          <w:szCs w:val="16"/>
        </w:rPr>
        <w:t xml:space="preserve"> a Procuradoria Geral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 xml:space="preserve"> para</w:t>
      </w:r>
      <w:proofErr w:type="gramEnd"/>
      <w:r w:rsidRPr="00205716">
        <w:rPr>
          <w:rFonts w:ascii="Arial" w:hAnsi="Arial" w:cs="Arial"/>
          <w:sz w:val="16"/>
          <w:szCs w:val="16"/>
        </w:rPr>
        <w:t xml:space="preserve"> realização do controle prévio de legalidade da contratação no</w:t>
      </w:r>
      <w:r w:rsidR="00554CE1" w:rsidRPr="00205716">
        <w:rPr>
          <w:rFonts w:ascii="Arial" w:hAnsi="Arial" w:cs="Arial"/>
          <w:sz w:val="16"/>
          <w:szCs w:val="16"/>
        </w:rPr>
        <w:t xml:space="preserve">s </w:t>
      </w:r>
      <w:r w:rsidRPr="00205716">
        <w:rPr>
          <w:rFonts w:ascii="Arial" w:hAnsi="Arial" w:cs="Arial"/>
          <w:sz w:val="16"/>
          <w:szCs w:val="16"/>
        </w:rPr>
        <w:t>termos deste artigo e do art. 53, da Lei Federal no 14.133/20</w:t>
      </w:r>
      <w:r w:rsidR="00F13433" w:rsidRPr="00205716">
        <w:rPr>
          <w:rFonts w:ascii="Arial" w:hAnsi="Arial" w:cs="Arial"/>
          <w:sz w:val="16"/>
          <w:szCs w:val="16"/>
        </w:rPr>
        <w:t>21.</w:t>
      </w:r>
    </w:p>
    <w:p w14:paraId="5B967855" w14:textId="0F3FBFC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Todos os processos que visem a u</w:t>
      </w:r>
      <w:r w:rsidR="00554CE1" w:rsidRPr="00205716">
        <w:rPr>
          <w:rFonts w:ascii="Arial" w:hAnsi="Arial" w:cs="Arial"/>
          <w:sz w:val="16"/>
          <w:szCs w:val="16"/>
        </w:rPr>
        <w:t>ma contratação, independentemen</w:t>
      </w:r>
      <w:r w:rsidRPr="00205716">
        <w:rPr>
          <w:rFonts w:ascii="Arial" w:hAnsi="Arial" w:cs="Arial"/>
          <w:sz w:val="16"/>
          <w:szCs w:val="16"/>
        </w:rPr>
        <w:t>te do instrumento que a formalizará, ao final da fase preparatória, serão</w:t>
      </w:r>
      <w:r w:rsidR="00554CE1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submetidos à análise jurídica pela Procuradoria Geral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="00F13433" w:rsidRPr="00205716">
        <w:rPr>
          <w:rFonts w:ascii="Arial" w:hAnsi="Arial" w:cs="Arial"/>
          <w:sz w:val="16"/>
          <w:szCs w:val="16"/>
        </w:rPr>
        <w:t>.</w:t>
      </w:r>
      <w:proofErr w:type="gramEnd"/>
    </w:p>
    <w:p w14:paraId="34760992" w14:textId="3ADC1A1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 xml:space="preserve">§ 2o. Concluída a análise jurídica pela Procuradoria Geral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="00554CE1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nos</w:t>
      </w:r>
      <w:proofErr w:type="gramEnd"/>
      <w:r w:rsidRPr="00205716">
        <w:rPr>
          <w:rFonts w:ascii="Arial" w:hAnsi="Arial" w:cs="Arial"/>
          <w:sz w:val="16"/>
          <w:szCs w:val="16"/>
        </w:rPr>
        <w:t xml:space="preserve"> termos deste artigo, não será objeto de nova submissão a minuta de</w:t>
      </w:r>
      <w:r w:rsidR="00554CE1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edital, de contrato ou de ARP que seja alterada por força de correção de</w:t>
      </w:r>
      <w:r w:rsidR="00554CE1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erros materiais, de reprodução textual de atos normativos e demais ajustes</w:t>
      </w:r>
      <w:r w:rsidR="00554CE1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redacionais que não representem alteração substancial de conteúdo</w:t>
      </w:r>
      <w:r w:rsidR="00F13433" w:rsidRPr="00205716">
        <w:rPr>
          <w:rFonts w:ascii="Arial" w:hAnsi="Arial" w:cs="Arial"/>
          <w:sz w:val="16"/>
          <w:szCs w:val="16"/>
        </w:rPr>
        <w:t>.</w:t>
      </w:r>
    </w:p>
    <w:p w14:paraId="08DB5DE0" w14:textId="01C11877" w:rsidR="00554CE1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21. Após a análise jurídica, os autos serão encaminhados par</w:t>
      </w:r>
      <w:r w:rsidR="00554CE1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apreciação financeira, para fins de deliberaç</w:t>
      </w:r>
      <w:r w:rsidR="00554CE1" w:rsidRPr="00205716">
        <w:rPr>
          <w:rFonts w:ascii="Arial" w:hAnsi="Arial" w:cs="Arial"/>
          <w:sz w:val="16"/>
          <w:szCs w:val="16"/>
        </w:rPr>
        <w:t>ão a respeito da contra</w:t>
      </w:r>
      <w:r w:rsidRPr="00205716">
        <w:rPr>
          <w:rFonts w:ascii="Arial" w:hAnsi="Arial" w:cs="Arial"/>
          <w:sz w:val="16"/>
          <w:szCs w:val="16"/>
        </w:rPr>
        <w:t>tação, para, posteriormente ser emitida a disponibilidade ou previsão</w:t>
      </w:r>
      <w:r w:rsidR="00554CE1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orçamentária da demanda</w:t>
      </w:r>
      <w:r w:rsidR="00F13433" w:rsidRPr="00205716">
        <w:rPr>
          <w:rFonts w:ascii="Arial" w:hAnsi="Arial" w:cs="Arial"/>
          <w:sz w:val="16"/>
          <w:szCs w:val="16"/>
        </w:rPr>
        <w:t>.</w:t>
      </w:r>
    </w:p>
    <w:p w14:paraId="4D61CF73" w14:textId="1B217589" w:rsidR="00D61568" w:rsidRPr="00205716" w:rsidRDefault="00554CE1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Parágrafo único. A análise de disponibi</w:t>
      </w:r>
      <w:r w:rsidRPr="00205716">
        <w:rPr>
          <w:rFonts w:ascii="Arial" w:hAnsi="Arial" w:cs="Arial"/>
          <w:sz w:val="16"/>
          <w:szCs w:val="16"/>
        </w:rPr>
        <w:t>lidade orçamentária será dispen</w:t>
      </w:r>
      <w:r w:rsidR="00D61568" w:rsidRPr="00205716">
        <w:rPr>
          <w:rFonts w:ascii="Arial" w:hAnsi="Arial" w:cs="Arial"/>
          <w:sz w:val="16"/>
          <w:szCs w:val="16"/>
        </w:rPr>
        <w:t>sada em caso de adoção de Sistema de Registro de Preços (SRP) e</w:t>
      </w:r>
      <w:r w:rsidR="0071014C"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quando a contratação não resultar ô</w:t>
      </w:r>
      <w:r w:rsidR="0071014C" w:rsidRPr="00205716">
        <w:rPr>
          <w:rFonts w:ascii="Arial" w:hAnsi="Arial" w:cs="Arial"/>
          <w:sz w:val="16"/>
          <w:szCs w:val="16"/>
        </w:rPr>
        <w:t xml:space="preserve">nus orçamentário pelo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="00D61568" w:rsidRPr="00205716">
        <w:rPr>
          <w:rFonts w:ascii="Arial" w:hAnsi="Arial" w:cs="Arial"/>
          <w:sz w:val="16"/>
          <w:szCs w:val="16"/>
        </w:rPr>
        <w:t xml:space="preserve"> Municipal</w:t>
      </w:r>
      <w:r w:rsidR="00F13433" w:rsidRPr="00205716">
        <w:rPr>
          <w:rFonts w:ascii="Arial" w:hAnsi="Arial" w:cs="Arial"/>
          <w:sz w:val="16"/>
          <w:szCs w:val="16"/>
        </w:rPr>
        <w:t>.</w:t>
      </w:r>
    </w:p>
    <w:p w14:paraId="57106D13" w14:textId="0881D41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CAPÍTULO IV</w:t>
      </w:r>
    </w:p>
    <w:p w14:paraId="2C355AF4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SELEÇÃO DO FORNECEDOR</w:t>
      </w:r>
    </w:p>
    <w:p w14:paraId="25BC2D28" w14:textId="52284F6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22. A seleção do fornecedor será realizada mediante processo d</w:t>
      </w:r>
      <w:r w:rsidR="0071014C" w:rsidRPr="00205716">
        <w:rPr>
          <w:rFonts w:ascii="Arial" w:hAnsi="Arial" w:cs="Arial"/>
          <w:sz w:val="16"/>
          <w:szCs w:val="16"/>
        </w:rPr>
        <w:t xml:space="preserve">e </w:t>
      </w:r>
      <w:r w:rsidRPr="00205716">
        <w:rPr>
          <w:rFonts w:ascii="Arial" w:hAnsi="Arial" w:cs="Arial"/>
          <w:sz w:val="16"/>
          <w:szCs w:val="16"/>
        </w:rPr>
        <w:t xml:space="preserve">licitação pública que assegure igualdade de condições a todos </w:t>
      </w:r>
      <w:r w:rsidR="0071014C" w:rsidRPr="00205716">
        <w:rPr>
          <w:rFonts w:ascii="Arial" w:hAnsi="Arial" w:cs="Arial"/>
          <w:sz w:val="16"/>
          <w:szCs w:val="16"/>
        </w:rPr>
        <w:t>os con</w:t>
      </w:r>
      <w:r w:rsidRPr="00205716">
        <w:rPr>
          <w:rFonts w:ascii="Arial" w:hAnsi="Arial" w:cs="Arial"/>
          <w:sz w:val="16"/>
          <w:szCs w:val="16"/>
        </w:rPr>
        <w:t>correntes, ressalvados os casos especificados na legislação quando se</w:t>
      </w:r>
      <w:r w:rsidR="0071014C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admite a contratação direta</w:t>
      </w:r>
      <w:r w:rsidR="00F13433" w:rsidRPr="00205716">
        <w:rPr>
          <w:rFonts w:ascii="Arial" w:hAnsi="Arial" w:cs="Arial"/>
          <w:sz w:val="16"/>
          <w:szCs w:val="16"/>
        </w:rPr>
        <w:t>.</w:t>
      </w:r>
    </w:p>
    <w:p w14:paraId="3F1D2562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</w:t>
      </w:r>
    </w:p>
    <w:p w14:paraId="5C2FEFE0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LICITAÇÃO</w:t>
      </w:r>
    </w:p>
    <w:p w14:paraId="04E03B39" w14:textId="6F7C1C5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Art. 23. A licitação será processada em conformidade com a </w:t>
      </w:r>
      <w:r w:rsidR="0071014C" w:rsidRPr="00205716">
        <w:rPr>
          <w:rFonts w:ascii="Arial" w:hAnsi="Arial" w:cs="Arial"/>
          <w:sz w:val="16"/>
          <w:szCs w:val="16"/>
        </w:rPr>
        <w:t xml:space="preserve">modalidade </w:t>
      </w:r>
      <w:r w:rsidRPr="00205716">
        <w:rPr>
          <w:rFonts w:ascii="Arial" w:hAnsi="Arial" w:cs="Arial"/>
          <w:sz w:val="16"/>
          <w:szCs w:val="16"/>
        </w:rPr>
        <w:t>indicada no Termo de Referência ou Projeto Básico, tendo em vista a</w:t>
      </w:r>
      <w:r w:rsidR="0071014C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natureza do objeto e os requisitos para a seleção da melhor proposta</w:t>
      </w:r>
      <w:r w:rsidR="00F13433" w:rsidRPr="00205716">
        <w:rPr>
          <w:rFonts w:ascii="Arial" w:hAnsi="Arial" w:cs="Arial"/>
          <w:sz w:val="16"/>
          <w:szCs w:val="16"/>
        </w:rPr>
        <w:t>.</w:t>
      </w:r>
    </w:p>
    <w:p w14:paraId="748BE164" w14:textId="0758B06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Será obrigatória a adoção da modalidade pregão quando o bem ou</w:t>
      </w:r>
      <w:r w:rsidR="0071014C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 serviço, inclusive de engenharia, for considerado “comum”, conforme</w:t>
      </w:r>
      <w:r w:rsidR="0071014C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análise empreendida pelo Órgão demandante</w:t>
      </w:r>
      <w:r w:rsidR="00F13433" w:rsidRPr="00205716">
        <w:rPr>
          <w:rFonts w:ascii="Arial" w:hAnsi="Arial" w:cs="Arial"/>
          <w:sz w:val="16"/>
          <w:szCs w:val="16"/>
        </w:rPr>
        <w:t>.</w:t>
      </w:r>
    </w:p>
    <w:p w14:paraId="6579A37C" w14:textId="7073C45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Será adotada a modalidade concorrência quando o objeto cuja</w:t>
      </w:r>
      <w:r w:rsidR="0071014C" w:rsidRPr="00205716">
        <w:rPr>
          <w:rFonts w:ascii="Arial" w:hAnsi="Arial" w:cs="Arial"/>
          <w:sz w:val="16"/>
          <w:szCs w:val="16"/>
        </w:rPr>
        <w:t xml:space="preserve"> contratação se pretende, for c</w:t>
      </w:r>
      <w:r w:rsidRPr="00205716">
        <w:rPr>
          <w:rFonts w:ascii="Arial" w:hAnsi="Arial" w:cs="Arial"/>
          <w:sz w:val="16"/>
          <w:szCs w:val="16"/>
        </w:rPr>
        <w:t>onsiderado pelo Órgão demandante como</w:t>
      </w:r>
      <w:r w:rsidR="0071014C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“obra”, “bem especial” ou “serviço especial”, inclusive de engenharia</w:t>
      </w:r>
      <w:r w:rsidR="00F13433" w:rsidRPr="00205716">
        <w:rPr>
          <w:rFonts w:ascii="Arial" w:hAnsi="Arial" w:cs="Arial"/>
          <w:sz w:val="16"/>
          <w:szCs w:val="16"/>
        </w:rPr>
        <w:t>.</w:t>
      </w:r>
    </w:p>
    <w:p w14:paraId="405F8CED" w14:textId="55B953E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§ 3o. A adoção da modalidade diálogo competitivo </w:t>
      </w:r>
      <w:r w:rsidR="0071014C" w:rsidRPr="00205716">
        <w:rPr>
          <w:rFonts w:ascii="Arial" w:hAnsi="Arial" w:cs="Arial"/>
          <w:sz w:val="16"/>
          <w:szCs w:val="16"/>
        </w:rPr>
        <w:t xml:space="preserve">somente se dará nas </w:t>
      </w:r>
      <w:r w:rsidRPr="00205716">
        <w:rPr>
          <w:rFonts w:ascii="Arial" w:hAnsi="Arial" w:cs="Arial"/>
          <w:sz w:val="16"/>
          <w:szCs w:val="16"/>
        </w:rPr>
        <w:t>estritas hipóteses previstas no art. 32, da Lei Federal no 14.133/20</w:t>
      </w:r>
      <w:r w:rsidR="00F13433" w:rsidRPr="00205716">
        <w:rPr>
          <w:rFonts w:ascii="Arial" w:hAnsi="Arial" w:cs="Arial"/>
          <w:sz w:val="16"/>
          <w:szCs w:val="16"/>
        </w:rPr>
        <w:t>21.</w:t>
      </w:r>
    </w:p>
    <w:p w14:paraId="5DE021B9" w14:textId="71D69E8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4o. Quando a Administração prete</w:t>
      </w:r>
      <w:r w:rsidR="0071014C" w:rsidRPr="00205716">
        <w:rPr>
          <w:rFonts w:ascii="Arial" w:hAnsi="Arial" w:cs="Arial"/>
          <w:sz w:val="16"/>
          <w:szCs w:val="16"/>
        </w:rPr>
        <w:t>nder alienar bens móveis ou imó</w:t>
      </w:r>
      <w:r w:rsidRPr="00205716">
        <w:rPr>
          <w:rFonts w:ascii="Arial" w:hAnsi="Arial" w:cs="Arial"/>
          <w:sz w:val="16"/>
          <w:szCs w:val="16"/>
        </w:rPr>
        <w:t>veis, deverá ser adotada a modalidade leilão, cuja condução poderá</w:t>
      </w:r>
      <w:r w:rsidR="0071014C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ser atribuída a leiloeiro oficial ou a servidor designado pelo P</w:t>
      </w:r>
      <w:r w:rsidR="00B47483" w:rsidRPr="00205716">
        <w:rPr>
          <w:rFonts w:ascii="Arial" w:hAnsi="Arial" w:cs="Arial"/>
          <w:sz w:val="16"/>
          <w:szCs w:val="16"/>
        </w:rPr>
        <w:t xml:space="preserve">residente da Câmara </w:t>
      </w:r>
      <w:proofErr w:type="gramStart"/>
      <w:r w:rsidR="00B47483" w:rsidRPr="00205716">
        <w:rPr>
          <w:rFonts w:ascii="Arial" w:hAnsi="Arial" w:cs="Arial"/>
          <w:sz w:val="16"/>
          <w:szCs w:val="16"/>
        </w:rPr>
        <w:t xml:space="preserve">Municipal </w:t>
      </w:r>
      <w:r w:rsidRPr="00205716">
        <w:rPr>
          <w:rFonts w:ascii="Arial" w:hAnsi="Arial" w:cs="Arial"/>
          <w:sz w:val="16"/>
          <w:szCs w:val="16"/>
        </w:rPr>
        <w:t>,</w:t>
      </w:r>
      <w:proofErr w:type="gramEnd"/>
      <w:r w:rsidR="0071014C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devendo o respectivo edital estabe</w:t>
      </w:r>
      <w:r w:rsidR="0071014C" w:rsidRPr="00205716">
        <w:rPr>
          <w:rFonts w:ascii="Arial" w:hAnsi="Arial" w:cs="Arial"/>
          <w:sz w:val="16"/>
          <w:szCs w:val="16"/>
        </w:rPr>
        <w:t>lecer os procedimentos operacio</w:t>
      </w:r>
      <w:r w:rsidRPr="00205716">
        <w:rPr>
          <w:rFonts w:ascii="Arial" w:hAnsi="Arial" w:cs="Arial"/>
          <w:sz w:val="16"/>
          <w:szCs w:val="16"/>
        </w:rPr>
        <w:t>nais do certame, observado o disposto no art. 31, da Lei Federal no</w:t>
      </w:r>
      <w:r w:rsidR="0071014C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14.133/202</w:t>
      </w:r>
      <w:r w:rsidR="00E1651C" w:rsidRPr="00205716">
        <w:rPr>
          <w:rFonts w:ascii="Arial" w:hAnsi="Arial" w:cs="Arial"/>
          <w:sz w:val="16"/>
          <w:szCs w:val="16"/>
        </w:rPr>
        <w:t>1.</w:t>
      </w:r>
    </w:p>
    <w:p w14:paraId="21D724BC" w14:textId="208C8B88" w:rsidR="0071014C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§ 5o. Caso a Administração pretenda selecionar trabalho técnico, </w:t>
      </w:r>
      <w:r w:rsidR="0071014C" w:rsidRPr="00205716">
        <w:rPr>
          <w:rFonts w:ascii="Arial" w:hAnsi="Arial" w:cs="Arial"/>
          <w:sz w:val="16"/>
          <w:szCs w:val="16"/>
        </w:rPr>
        <w:t>cien</w:t>
      </w:r>
      <w:r w:rsidRPr="00205716">
        <w:rPr>
          <w:rFonts w:ascii="Arial" w:hAnsi="Arial" w:cs="Arial"/>
          <w:sz w:val="16"/>
          <w:szCs w:val="16"/>
        </w:rPr>
        <w:t xml:space="preserve">tífico ou artístico, deverá ser adotada </w:t>
      </w:r>
      <w:r w:rsidR="0071014C" w:rsidRPr="00205716">
        <w:rPr>
          <w:rFonts w:ascii="Arial" w:hAnsi="Arial" w:cs="Arial"/>
          <w:sz w:val="16"/>
          <w:szCs w:val="16"/>
        </w:rPr>
        <w:t>a modalidade concurso, cuja con</w:t>
      </w:r>
      <w:r w:rsidRPr="00205716">
        <w:rPr>
          <w:rFonts w:ascii="Arial" w:hAnsi="Arial" w:cs="Arial"/>
          <w:sz w:val="16"/>
          <w:szCs w:val="16"/>
        </w:rPr>
        <w:t>dução será atribuída a uma Comissão Especial integrada por pessoas</w:t>
      </w:r>
      <w:r w:rsidR="0071014C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reputação ilibada e reconhecido</w:t>
      </w:r>
      <w:r w:rsidR="0071014C" w:rsidRPr="00205716">
        <w:rPr>
          <w:rFonts w:ascii="Arial" w:hAnsi="Arial" w:cs="Arial"/>
          <w:sz w:val="16"/>
          <w:szCs w:val="16"/>
        </w:rPr>
        <w:t xml:space="preserve"> conhecimento da matéria em exa</w:t>
      </w:r>
      <w:r w:rsidRPr="00205716">
        <w:rPr>
          <w:rFonts w:ascii="Arial" w:hAnsi="Arial" w:cs="Arial"/>
          <w:sz w:val="16"/>
          <w:szCs w:val="16"/>
        </w:rPr>
        <w:t>me, agentes públicos ou não, devendo o respectivo edital estabelecer</w:t>
      </w:r>
      <w:r w:rsidR="0071014C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os procedimentos operacionais do certame, observado o disposto no</w:t>
      </w:r>
      <w:r w:rsidR="0071014C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art. 30, da Lei Federal no 14.133/20</w:t>
      </w:r>
      <w:r w:rsidR="00E1651C" w:rsidRPr="00205716">
        <w:rPr>
          <w:rFonts w:ascii="Arial" w:hAnsi="Arial" w:cs="Arial"/>
          <w:sz w:val="16"/>
          <w:szCs w:val="16"/>
        </w:rPr>
        <w:t>21</w:t>
      </w:r>
    </w:p>
    <w:p w14:paraId="79DF9B9A" w14:textId="3228BC3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Art. 24. As licitações no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Municipal serão realizadas</w:t>
      </w:r>
      <w:r w:rsidR="0071014C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preferencialmente, na forma eletrônica</w:t>
      </w:r>
      <w:r w:rsidR="00E1651C" w:rsidRPr="00205716">
        <w:rPr>
          <w:rFonts w:ascii="Arial" w:hAnsi="Arial" w:cs="Arial"/>
          <w:sz w:val="16"/>
          <w:szCs w:val="16"/>
        </w:rPr>
        <w:t>.</w:t>
      </w:r>
    </w:p>
    <w:p w14:paraId="4ABFD99E" w14:textId="34F3A28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Para a realização do pregão e da concorrência na forma eletrônica</w:t>
      </w:r>
      <w:r w:rsidR="0071014C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poderá ser adotada plataforma eletrôni</w:t>
      </w:r>
      <w:r w:rsidR="0071014C" w:rsidRPr="00205716">
        <w:rPr>
          <w:rFonts w:ascii="Arial" w:hAnsi="Arial" w:cs="Arial"/>
          <w:sz w:val="16"/>
          <w:szCs w:val="16"/>
        </w:rPr>
        <w:t xml:space="preserve">ca fornecida por pessoa jurídica </w:t>
      </w:r>
      <w:r w:rsidRPr="00205716">
        <w:rPr>
          <w:rFonts w:ascii="Arial" w:hAnsi="Arial" w:cs="Arial"/>
          <w:sz w:val="16"/>
          <w:szCs w:val="16"/>
        </w:rPr>
        <w:t>de direito público ou privado, desde que mantida a integração com o</w:t>
      </w:r>
      <w:r w:rsidR="0071014C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Portal Nacional de Contratações Públicas (PNCP), nos termos do § 1o</w:t>
      </w:r>
      <w:r w:rsidR="0071014C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do art. 175, da Lei Federal no 14.133/20</w:t>
      </w:r>
      <w:r w:rsidR="00E1651C" w:rsidRPr="00205716">
        <w:rPr>
          <w:rFonts w:ascii="Arial" w:hAnsi="Arial" w:cs="Arial"/>
          <w:sz w:val="16"/>
          <w:szCs w:val="16"/>
        </w:rPr>
        <w:t>21.</w:t>
      </w:r>
    </w:p>
    <w:p w14:paraId="7651FCD9" w14:textId="2DC19DA0" w:rsidR="0071014C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Diante do disposto no § 1o, deste artigo, no caso de utilização de</w:t>
      </w:r>
      <w:r w:rsidR="0071014C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plataforma eletrônica parametrizada conforme regulamentação de outro</w:t>
      </w:r>
      <w:r w:rsidR="0071014C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ente Federativo, a aplicação dos respectivos normativos limitar-se-á aos</w:t>
      </w:r>
      <w:r w:rsidR="0071014C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aspectos operacionais inerentes à p</w:t>
      </w:r>
      <w:r w:rsidR="0071014C" w:rsidRPr="00205716">
        <w:rPr>
          <w:rFonts w:ascii="Arial" w:hAnsi="Arial" w:cs="Arial"/>
          <w:sz w:val="16"/>
          <w:szCs w:val="16"/>
        </w:rPr>
        <w:t>arametrização do sistema, preva</w:t>
      </w:r>
      <w:r w:rsidRPr="00205716">
        <w:rPr>
          <w:rFonts w:ascii="Arial" w:hAnsi="Arial" w:cs="Arial"/>
          <w:sz w:val="16"/>
          <w:szCs w:val="16"/>
        </w:rPr>
        <w:t xml:space="preserve">lecendo os normativos regulamentares do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Municipal</w:t>
      </w:r>
      <w:r w:rsidR="0071014C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no tocante à disciplina da atuação dos agentes de contratação, prazos</w:t>
      </w:r>
      <w:r w:rsidR="0071014C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 procedimentos atinentes ao envio de documentação pelas licitantes,</w:t>
      </w:r>
      <w:r w:rsidR="0071014C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apreciação de impugnação e pedidos de esclarecimentos, diligências e</w:t>
      </w:r>
      <w:r w:rsidR="0071014C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saneamento de falhas</w:t>
      </w:r>
      <w:r w:rsidR="00E1651C" w:rsidRPr="00205716">
        <w:rPr>
          <w:rFonts w:ascii="Arial" w:hAnsi="Arial" w:cs="Arial"/>
          <w:sz w:val="16"/>
          <w:szCs w:val="16"/>
        </w:rPr>
        <w:t>.</w:t>
      </w:r>
    </w:p>
    <w:p w14:paraId="3AD920D1" w14:textId="7423B82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Será admitida, excepcionalmente, mediante prévia justificativa, a</w:t>
      </w:r>
      <w:r w:rsidR="0071014C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realização de licitação na forma presencial, desde que comprovada a</w:t>
      </w:r>
      <w:r w:rsidR="0071014C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inviabilidade técnica ou a desvantage</w:t>
      </w:r>
      <w:r w:rsidR="0071014C" w:rsidRPr="00205716">
        <w:rPr>
          <w:rFonts w:ascii="Arial" w:hAnsi="Arial" w:cs="Arial"/>
          <w:sz w:val="16"/>
          <w:szCs w:val="16"/>
        </w:rPr>
        <w:t>m para a Administração na reali</w:t>
      </w:r>
      <w:r w:rsidRPr="00205716">
        <w:rPr>
          <w:rFonts w:ascii="Arial" w:hAnsi="Arial" w:cs="Arial"/>
          <w:sz w:val="16"/>
          <w:szCs w:val="16"/>
        </w:rPr>
        <w:t>zação da forma eletrônica</w:t>
      </w:r>
      <w:r w:rsidR="00E1651C" w:rsidRPr="00205716">
        <w:rPr>
          <w:rFonts w:ascii="Arial" w:hAnsi="Arial" w:cs="Arial"/>
          <w:sz w:val="16"/>
          <w:szCs w:val="16"/>
        </w:rPr>
        <w:t>.</w:t>
      </w:r>
    </w:p>
    <w:p w14:paraId="2A20943E" w14:textId="77777777" w:rsidR="0071014C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SUBSEÇÃO I</w:t>
      </w:r>
    </w:p>
    <w:p w14:paraId="682DE155" w14:textId="68E812A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DOS RESPONSÁVEIS PELA CONDUÇÃO DA LICITAÇÃO</w:t>
      </w:r>
    </w:p>
    <w:p w14:paraId="1044D99D" w14:textId="195D3F0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Art. 25. A fase externa do processo de licitação pública será </w:t>
      </w:r>
      <w:r w:rsidR="00353CD9" w:rsidRPr="00205716">
        <w:rPr>
          <w:rFonts w:ascii="Arial" w:hAnsi="Arial" w:cs="Arial"/>
          <w:sz w:val="16"/>
          <w:szCs w:val="16"/>
        </w:rPr>
        <w:t xml:space="preserve">conduzida </w:t>
      </w:r>
      <w:r w:rsidRPr="00205716">
        <w:rPr>
          <w:rFonts w:ascii="Arial" w:hAnsi="Arial" w:cs="Arial"/>
          <w:sz w:val="16"/>
          <w:szCs w:val="16"/>
        </w:rPr>
        <w:t>por agente de contratação, ou, nos casos previstos no § 2o, do art. 8o,</w:t>
      </w:r>
      <w:r w:rsidR="00353CD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ou no inciso XI, do art. 32, da Lei Federal no 14.133/2021, por Comissã</w:t>
      </w:r>
      <w:r w:rsidR="00353CD9" w:rsidRPr="00205716">
        <w:rPr>
          <w:rFonts w:ascii="Arial" w:hAnsi="Arial" w:cs="Arial"/>
          <w:sz w:val="16"/>
          <w:szCs w:val="16"/>
        </w:rPr>
        <w:t xml:space="preserve">o </w:t>
      </w:r>
      <w:r w:rsidRPr="00205716">
        <w:rPr>
          <w:rFonts w:ascii="Arial" w:hAnsi="Arial" w:cs="Arial"/>
          <w:sz w:val="16"/>
          <w:szCs w:val="16"/>
        </w:rPr>
        <w:t>de Contratação</w:t>
      </w:r>
      <w:r w:rsidR="00E1651C" w:rsidRPr="00205716">
        <w:rPr>
          <w:rFonts w:ascii="Arial" w:hAnsi="Arial" w:cs="Arial"/>
          <w:sz w:val="16"/>
          <w:szCs w:val="16"/>
        </w:rPr>
        <w:t>.</w:t>
      </w:r>
    </w:p>
    <w:p w14:paraId="2EFAD1C5" w14:textId="2948080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O</w:t>
      </w:r>
      <w:r w:rsidR="005E5E7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(s) agente</w:t>
      </w:r>
      <w:r w:rsidR="005E5E7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(s) de contratação</w:t>
      </w:r>
      <w:r w:rsidR="005E5E7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(</w:t>
      </w:r>
      <w:proofErr w:type="spellStart"/>
      <w:r w:rsidR="00353CD9" w:rsidRPr="00205716">
        <w:rPr>
          <w:rFonts w:ascii="Arial" w:hAnsi="Arial" w:cs="Arial"/>
          <w:sz w:val="16"/>
          <w:szCs w:val="16"/>
        </w:rPr>
        <w:t>ões</w:t>
      </w:r>
      <w:proofErr w:type="spellEnd"/>
      <w:r w:rsidR="00353CD9" w:rsidRPr="00205716">
        <w:rPr>
          <w:rFonts w:ascii="Arial" w:hAnsi="Arial" w:cs="Arial"/>
          <w:sz w:val="16"/>
          <w:szCs w:val="16"/>
        </w:rPr>
        <w:t>) poderá</w:t>
      </w:r>
      <w:r w:rsidR="005E5E72" w:rsidRPr="00205716">
        <w:rPr>
          <w:rFonts w:ascii="Arial" w:hAnsi="Arial" w:cs="Arial"/>
          <w:sz w:val="16"/>
          <w:szCs w:val="16"/>
        </w:rPr>
        <w:t xml:space="preserve"> </w:t>
      </w:r>
      <w:r w:rsidR="00353CD9" w:rsidRPr="00205716">
        <w:rPr>
          <w:rFonts w:ascii="Arial" w:hAnsi="Arial" w:cs="Arial"/>
          <w:sz w:val="16"/>
          <w:szCs w:val="16"/>
        </w:rPr>
        <w:t>(</w:t>
      </w:r>
      <w:proofErr w:type="spellStart"/>
      <w:r w:rsidR="00353CD9" w:rsidRPr="00205716">
        <w:rPr>
          <w:rFonts w:ascii="Arial" w:hAnsi="Arial" w:cs="Arial"/>
          <w:sz w:val="16"/>
          <w:szCs w:val="16"/>
        </w:rPr>
        <w:t>ão</w:t>
      </w:r>
      <w:proofErr w:type="spellEnd"/>
      <w:r w:rsidR="00353CD9" w:rsidRPr="00205716">
        <w:rPr>
          <w:rFonts w:ascii="Arial" w:hAnsi="Arial" w:cs="Arial"/>
          <w:sz w:val="16"/>
          <w:szCs w:val="16"/>
        </w:rPr>
        <w:t>) contar com o su</w:t>
      </w:r>
      <w:r w:rsidRPr="00205716">
        <w:rPr>
          <w:rFonts w:ascii="Arial" w:hAnsi="Arial" w:cs="Arial"/>
          <w:sz w:val="16"/>
          <w:szCs w:val="16"/>
        </w:rPr>
        <w:t>porte necessário de Equipe de Apoio na</w:t>
      </w:r>
      <w:r w:rsidR="00353CD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condução dos procedimentos</w:t>
      </w:r>
      <w:r w:rsidR="00353CD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licitatórios, tanto na forma presencial quanto na eletrônica</w:t>
      </w:r>
      <w:r w:rsidR="00E1651C" w:rsidRPr="00205716">
        <w:rPr>
          <w:rFonts w:ascii="Arial" w:hAnsi="Arial" w:cs="Arial"/>
          <w:sz w:val="16"/>
          <w:szCs w:val="16"/>
        </w:rPr>
        <w:t>.</w:t>
      </w:r>
    </w:p>
    <w:p w14:paraId="3E244E00" w14:textId="1154D59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§ 2o. Compete ao </w:t>
      </w:r>
      <w:r w:rsidR="00DF00F1" w:rsidRPr="00205716">
        <w:rPr>
          <w:rFonts w:ascii="Arial" w:hAnsi="Arial" w:cs="Arial"/>
          <w:sz w:val="16"/>
          <w:szCs w:val="16"/>
        </w:rPr>
        <w:t>Presidente</w:t>
      </w:r>
      <w:r w:rsidRPr="00205716">
        <w:rPr>
          <w:rFonts w:ascii="Arial" w:hAnsi="Arial" w:cs="Arial"/>
          <w:sz w:val="16"/>
          <w:szCs w:val="16"/>
        </w:rPr>
        <w:t xml:space="preserve"> designar</w:t>
      </w:r>
      <w:r w:rsidR="00E1651C" w:rsidRPr="00205716">
        <w:rPr>
          <w:rFonts w:ascii="Arial" w:hAnsi="Arial" w:cs="Arial"/>
          <w:sz w:val="16"/>
          <w:szCs w:val="16"/>
        </w:rPr>
        <w:t>.</w:t>
      </w:r>
    </w:p>
    <w:p w14:paraId="4C391511" w14:textId="6D819C0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O</w:t>
      </w:r>
      <w:r w:rsidR="005E5E7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(s) agente</w:t>
      </w:r>
      <w:r w:rsidR="005E5E7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(s) de contratação</w:t>
      </w:r>
      <w:r w:rsidR="005E5E7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(</w:t>
      </w:r>
      <w:proofErr w:type="spellStart"/>
      <w:r w:rsidRPr="00205716">
        <w:rPr>
          <w:rFonts w:ascii="Arial" w:hAnsi="Arial" w:cs="Arial"/>
          <w:sz w:val="16"/>
          <w:szCs w:val="16"/>
        </w:rPr>
        <w:t>ões</w:t>
      </w:r>
      <w:proofErr w:type="spellEnd"/>
      <w:r w:rsidRPr="00205716">
        <w:rPr>
          <w:rFonts w:ascii="Arial" w:hAnsi="Arial" w:cs="Arial"/>
          <w:sz w:val="16"/>
          <w:szCs w:val="16"/>
        </w:rPr>
        <w:t xml:space="preserve">) </w:t>
      </w:r>
      <w:r w:rsidR="00353CD9" w:rsidRPr="00205716">
        <w:rPr>
          <w:rFonts w:ascii="Arial" w:hAnsi="Arial" w:cs="Arial"/>
          <w:sz w:val="16"/>
          <w:szCs w:val="16"/>
        </w:rPr>
        <w:t>e os membros de Comissão de Con</w:t>
      </w:r>
      <w:r w:rsidRPr="00205716">
        <w:rPr>
          <w:rFonts w:ascii="Arial" w:hAnsi="Arial" w:cs="Arial"/>
          <w:sz w:val="16"/>
          <w:szCs w:val="16"/>
        </w:rPr>
        <w:t>tratação, dentre os servidores integrantes do Quadro de Pessoal do Poder</w:t>
      </w:r>
      <w:r w:rsidR="00353CD9" w:rsidRPr="00205716">
        <w:rPr>
          <w:rFonts w:ascii="Arial" w:hAnsi="Arial" w:cs="Arial"/>
          <w:sz w:val="16"/>
          <w:szCs w:val="16"/>
        </w:rPr>
        <w:t xml:space="preserve">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Municipal e observado o disposto no art. 6o,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="00E1651C" w:rsidRPr="00205716">
        <w:rPr>
          <w:rFonts w:ascii="Arial" w:hAnsi="Arial" w:cs="Arial"/>
          <w:sz w:val="16"/>
          <w:szCs w:val="16"/>
        </w:rPr>
        <w:t>.</w:t>
      </w:r>
    </w:p>
    <w:p w14:paraId="61CE2E1B" w14:textId="25E6FAB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Os integrantes da Equipe de Apoio, dentre os servidores integrantes</w:t>
      </w:r>
      <w:r w:rsidR="00353CD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do Quadro de Pessoal do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Municipal</w:t>
      </w:r>
      <w:r w:rsidR="00E1651C" w:rsidRPr="00205716">
        <w:rPr>
          <w:rFonts w:ascii="Arial" w:hAnsi="Arial" w:cs="Arial"/>
          <w:sz w:val="16"/>
          <w:szCs w:val="16"/>
        </w:rPr>
        <w:t>.</w:t>
      </w:r>
    </w:p>
    <w:p w14:paraId="69AACDD7" w14:textId="4555F16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>§ 3o. Quando da condução de licitação na modalidade pregão, o agente</w:t>
      </w:r>
      <w:r w:rsidR="00353CD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de contratação formalmente designado pelo </w:t>
      </w:r>
      <w:r w:rsidR="00DF00F1" w:rsidRPr="00205716">
        <w:rPr>
          <w:rFonts w:ascii="Arial" w:hAnsi="Arial" w:cs="Arial"/>
          <w:sz w:val="16"/>
          <w:szCs w:val="16"/>
        </w:rPr>
        <w:t>Presidente</w:t>
      </w:r>
      <w:r w:rsidRPr="00205716">
        <w:rPr>
          <w:rFonts w:ascii="Arial" w:hAnsi="Arial" w:cs="Arial"/>
          <w:sz w:val="16"/>
          <w:szCs w:val="16"/>
        </w:rPr>
        <w:t xml:space="preserve"> será referenciado</w:t>
      </w:r>
      <w:r w:rsidR="00353CD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como “Pregoeiro”</w:t>
      </w:r>
      <w:r w:rsidR="00E1651C" w:rsidRPr="00205716">
        <w:rPr>
          <w:rFonts w:ascii="Arial" w:hAnsi="Arial" w:cs="Arial"/>
          <w:sz w:val="16"/>
          <w:szCs w:val="16"/>
        </w:rPr>
        <w:t>.</w:t>
      </w:r>
    </w:p>
    <w:p w14:paraId="1EFE415D" w14:textId="503D3D62" w:rsidR="00273D2D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4o. Quando da condução de licitação na modalidade leilão, o agente</w:t>
      </w:r>
      <w:r w:rsidR="00353CD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contratação formalmente designado pelo Pre</w:t>
      </w:r>
      <w:r w:rsidR="00DF00F1" w:rsidRPr="00205716">
        <w:rPr>
          <w:rFonts w:ascii="Arial" w:hAnsi="Arial" w:cs="Arial"/>
          <w:sz w:val="16"/>
          <w:szCs w:val="16"/>
        </w:rPr>
        <w:t>sidente</w:t>
      </w:r>
      <w:r w:rsidRPr="00205716">
        <w:rPr>
          <w:rFonts w:ascii="Arial" w:hAnsi="Arial" w:cs="Arial"/>
          <w:sz w:val="16"/>
          <w:szCs w:val="16"/>
        </w:rPr>
        <w:t xml:space="preserve"> será referenciado</w:t>
      </w:r>
      <w:r w:rsidR="00353CD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como “Leiloeiro Administrativo”</w:t>
      </w:r>
      <w:r w:rsidR="00E1651C" w:rsidRPr="00205716">
        <w:rPr>
          <w:rFonts w:ascii="Arial" w:hAnsi="Arial" w:cs="Arial"/>
          <w:sz w:val="16"/>
          <w:szCs w:val="16"/>
        </w:rPr>
        <w:t>.</w:t>
      </w:r>
    </w:p>
    <w:p w14:paraId="29D414AD" w14:textId="2F22D3F2" w:rsidR="00D61568" w:rsidRPr="00205716" w:rsidRDefault="00353CD9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 </w:t>
      </w:r>
      <w:r w:rsidR="00273D2D" w:rsidRPr="00205716">
        <w:rPr>
          <w:rFonts w:ascii="Arial" w:hAnsi="Arial" w:cs="Arial"/>
          <w:sz w:val="16"/>
          <w:szCs w:val="16"/>
        </w:rPr>
        <w:t>A</w:t>
      </w:r>
      <w:r w:rsidR="00D61568" w:rsidRPr="00205716">
        <w:rPr>
          <w:rFonts w:ascii="Arial" w:hAnsi="Arial" w:cs="Arial"/>
          <w:sz w:val="16"/>
          <w:szCs w:val="16"/>
        </w:rPr>
        <w:t>rt. 26. Ao Agente de Contratação co</w:t>
      </w:r>
      <w:r w:rsidRPr="00205716">
        <w:rPr>
          <w:rFonts w:ascii="Arial" w:hAnsi="Arial" w:cs="Arial"/>
          <w:sz w:val="16"/>
          <w:szCs w:val="16"/>
        </w:rPr>
        <w:t xml:space="preserve">mpete conduzir a fase externa dos </w:t>
      </w:r>
      <w:r w:rsidR="00D61568" w:rsidRPr="00205716">
        <w:rPr>
          <w:rFonts w:ascii="Arial" w:hAnsi="Arial" w:cs="Arial"/>
          <w:sz w:val="16"/>
          <w:szCs w:val="16"/>
        </w:rPr>
        <w:t>processos licitatórios, observado o rito</w:t>
      </w:r>
      <w:r w:rsidRPr="00205716">
        <w:rPr>
          <w:rFonts w:ascii="Arial" w:hAnsi="Arial" w:cs="Arial"/>
          <w:sz w:val="16"/>
          <w:szCs w:val="16"/>
        </w:rPr>
        <w:t xml:space="preserve"> procedimental previsto no art.</w:t>
      </w:r>
      <w:r w:rsidR="00D61568" w:rsidRPr="00205716">
        <w:rPr>
          <w:rFonts w:ascii="Arial" w:hAnsi="Arial" w:cs="Arial"/>
          <w:sz w:val="16"/>
          <w:szCs w:val="16"/>
        </w:rPr>
        <w:t>17,</w:t>
      </w:r>
      <w:r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da Lei Federal no 14.133/2021, e, em especial</w:t>
      </w:r>
      <w:r w:rsidR="00E1651C" w:rsidRPr="00205716">
        <w:rPr>
          <w:rFonts w:ascii="Arial" w:hAnsi="Arial" w:cs="Arial"/>
          <w:sz w:val="16"/>
          <w:szCs w:val="16"/>
        </w:rPr>
        <w:t>.</w:t>
      </w:r>
    </w:p>
    <w:p w14:paraId="58B8351F" w14:textId="77EB53F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Receber, examinar e decidir as</w:t>
      </w:r>
      <w:r w:rsidR="00353CD9" w:rsidRPr="00205716">
        <w:rPr>
          <w:rFonts w:ascii="Arial" w:hAnsi="Arial" w:cs="Arial"/>
          <w:sz w:val="16"/>
          <w:szCs w:val="16"/>
        </w:rPr>
        <w:t xml:space="preserve"> impugnações e consultas ao edi</w:t>
      </w:r>
      <w:r w:rsidRPr="00205716">
        <w:rPr>
          <w:rFonts w:ascii="Arial" w:hAnsi="Arial" w:cs="Arial"/>
          <w:sz w:val="16"/>
          <w:szCs w:val="16"/>
        </w:rPr>
        <w:t>tal, apoiado pelos setores técnicos responsáveis pela elaboração dos</w:t>
      </w:r>
      <w:r w:rsidR="00353CD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instrumentos de planejamento da licitação e, quando necessário, pela</w:t>
      </w:r>
      <w:r w:rsidR="00353CD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Procuradoria Geral do </w:t>
      </w:r>
      <w:r w:rsidR="00B47483" w:rsidRPr="00205716">
        <w:rPr>
          <w:rFonts w:ascii="Arial" w:hAnsi="Arial" w:cs="Arial"/>
          <w:sz w:val="16"/>
          <w:szCs w:val="16"/>
        </w:rPr>
        <w:t>Câmara Municipal</w:t>
      </w:r>
      <w:r w:rsidRPr="00205716">
        <w:rPr>
          <w:rFonts w:ascii="Arial" w:hAnsi="Arial" w:cs="Arial"/>
          <w:sz w:val="16"/>
          <w:szCs w:val="16"/>
        </w:rPr>
        <w:t>;</w:t>
      </w:r>
    </w:p>
    <w:p w14:paraId="2DDAC041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Conduzir a sessão pública;</w:t>
      </w:r>
    </w:p>
    <w:p w14:paraId="085B6713" w14:textId="4EF47E1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Conduzir a etapa de lances;</w:t>
      </w:r>
    </w:p>
    <w:p w14:paraId="5A532A65" w14:textId="6F4E8F6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IV – Verificar a conformidade da propos</w:t>
      </w:r>
      <w:r w:rsidR="00353CD9" w:rsidRPr="00205716">
        <w:rPr>
          <w:rFonts w:ascii="Arial" w:hAnsi="Arial" w:cs="Arial"/>
          <w:sz w:val="16"/>
          <w:szCs w:val="16"/>
        </w:rPr>
        <w:t>ta com os requisitos estabeleci</w:t>
      </w:r>
      <w:r w:rsidRPr="00205716">
        <w:rPr>
          <w:rFonts w:ascii="Arial" w:hAnsi="Arial" w:cs="Arial"/>
          <w:sz w:val="16"/>
          <w:szCs w:val="16"/>
        </w:rPr>
        <w:t>dos no instrumento convocatório e analisar as condições de habilitação,</w:t>
      </w:r>
      <w:r w:rsidR="00353CD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apoiado pelos setores técnicos responsáveis pela elabor</w:t>
      </w:r>
      <w:r w:rsidR="00353CD9" w:rsidRPr="00205716">
        <w:rPr>
          <w:rFonts w:ascii="Arial" w:hAnsi="Arial" w:cs="Arial"/>
          <w:sz w:val="16"/>
          <w:szCs w:val="16"/>
        </w:rPr>
        <w:t>ação dos arte</w:t>
      </w:r>
      <w:r w:rsidRPr="00205716">
        <w:rPr>
          <w:rFonts w:ascii="Arial" w:hAnsi="Arial" w:cs="Arial"/>
          <w:sz w:val="16"/>
          <w:szCs w:val="16"/>
        </w:rPr>
        <w:t>fatos de planejamento da licitação;</w:t>
      </w:r>
    </w:p>
    <w:p w14:paraId="241E924E" w14:textId="0C4F221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 – Receber, examinar e decidir os re</w:t>
      </w:r>
      <w:r w:rsidR="00353CD9" w:rsidRPr="00205716">
        <w:rPr>
          <w:rFonts w:ascii="Arial" w:hAnsi="Arial" w:cs="Arial"/>
          <w:sz w:val="16"/>
          <w:szCs w:val="16"/>
        </w:rPr>
        <w:t>cursos, encaminhando à autorida</w:t>
      </w:r>
      <w:r w:rsidRPr="00205716">
        <w:rPr>
          <w:rFonts w:ascii="Arial" w:hAnsi="Arial" w:cs="Arial"/>
          <w:sz w:val="16"/>
          <w:szCs w:val="16"/>
        </w:rPr>
        <w:t>de competente quando mantiver sua decisão;</w:t>
      </w:r>
    </w:p>
    <w:p w14:paraId="43DF82A4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 – Indicar o vencedor do certame;</w:t>
      </w:r>
    </w:p>
    <w:p w14:paraId="70A3B247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VII – Conduzir os trabalhos da Equipe de Apoio;</w:t>
      </w:r>
    </w:p>
    <w:p w14:paraId="52FB52CA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VIII – Promover diligências necessárias à instrução do processo;</w:t>
      </w:r>
    </w:p>
    <w:p w14:paraId="0EA3F91C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IX – Promover o saneamento de falhas formais;</w:t>
      </w:r>
    </w:p>
    <w:p w14:paraId="488C7073" w14:textId="52DA88D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 – Elaborar relatórios e atas de suas reuniões e atividades;</w:t>
      </w:r>
    </w:p>
    <w:p w14:paraId="79D9624B" w14:textId="3964BD9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XI – Formalizar a indicação de ocorrênci</w:t>
      </w:r>
      <w:r w:rsidR="00353CD9" w:rsidRPr="00205716">
        <w:rPr>
          <w:rFonts w:ascii="Arial" w:hAnsi="Arial" w:cs="Arial"/>
          <w:sz w:val="16"/>
          <w:szCs w:val="16"/>
        </w:rPr>
        <w:t>a de conduta praticada por lici</w:t>
      </w:r>
      <w:r w:rsidRPr="00205716">
        <w:rPr>
          <w:rFonts w:ascii="Arial" w:hAnsi="Arial" w:cs="Arial"/>
          <w:sz w:val="16"/>
          <w:szCs w:val="16"/>
        </w:rPr>
        <w:t>tantes que, hipoteticamente, se enquadr</w:t>
      </w:r>
      <w:r w:rsidR="00353CD9" w:rsidRPr="00205716">
        <w:rPr>
          <w:rFonts w:ascii="Arial" w:hAnsi="Arial" w:cs="Arial"/>
          <w:sz w:val="16"/>
          <w:szCs w:val="16"/>
        </w:rPr>
        <w:t>e nos tipos infracionais previs</w:t>
      </w:r>
      <w:r w:rsidRPr="00205716">
        <w:rPr>
          <w:rFonts w:ascii="Arial" w:hAnsi="Arial" w:cs="Arial"/>
          <w:sz w:val="16"/>
          <w:szCs w:val="16"/>
        </w:rPr>
        <w:t>tos no art. 155, da Lei Federal no 14.133/2021, cujo encaminhamento</w:t>
      </w:r>
      <w:r w:rsidR="00353CD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autoridade competente ocorrerá some</w:t>
      </w:r>
      <w:r w:rsidR="00353CD9" w:rsidRPr="00205716">
        <w:rPr>
          <w:rFonts w:ascii="Arial" w:hAnsi="Arial" w:cs="Arial"/>
          <w:sz w:val="16"/>
          <w:szCs w:val="16"/>
        </w:rPr>
        <w:t>nte após a instrução da Procura</w:t>
      </w:r>
      <w:r w:rsidRPr="00205716">
        <w:rPr>
          <w:rFonts w:ascii="Arial" w:hAnsi="Arial" w:cs="Arial"/>
          <w:sz w:val="16"/>
          <w:szCs w:val="16"/>
        </w:rPr>
        <w:t>doria Geral d</w:t>
      </w:r>
      <w:r w:rsidR="00B47483" w:rsidRPr="00205716">
        <w:rPr>
          <w:rFonts w:ascii="Arial" w:hAnsi="Arial" w:cs="Arial"/>
          <w:sz w:val="16"/>
          <w:szCs w:val="16"/>
        </w:rPr>
        <w:t>a Câmara Municipal</w:t>
      </w:r>
      <w:r w:rsidRPr="00205716">
        <w:rPr>
          <w:rFonts w:ascii="Arial" w:hAnsi="Arial" w:cs="Arial"/>
          <w:sz w:val="16"/>
          <w:szCs w:val="16"/>
        </w:rPr>
        <w:t>;</w:t>
      </w:r>
    </w:p>
    <w:p w14:paraId="09535CCE" w14:textId="6629A43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XII – Encaminhar o processo devidame</w:t>
      </w:r>
      <w:r w:rsidR="00353CD9" w:rsidRPr="00205716">
        <w:rPr>
          <w:rFonts w:ascii="Arial" w:hAnsi="Arial" w:cs="Arial"/>
          <w:sz w:val="16"/>
          <w:szCs w:val="16"/>
        </w:rPr>
        <w:t>nte instruído à autoridade supe</w:t>
      </w:r>
      <w:r w:rsidRPr="00205716">
        <w:rPr>
          <w:rFonts w:ascii="Arial" w:hAnsi="Arial" w:cs="Arial"/>
          <w:sz w:val="16"/>
          <w:szCs w:val="16"/>
        </w:rPr>
        <w:t>rior para as providências e deliberaçõe</w:t>
      </w:r>
      <w:r w:rsidR="00353CD9" w:rsidRPr="00205716">
        <w:rPr>
          <w:rFonts w:ascii="Arial" w:hAnsi="Arial" w:cs="Arial"/>
          <w:sz w:val="16"/>
          <w:szCs w:val="16"/>
        </w:rPr>
        <w:t xml:space="preserve">s de que trata o art. 71, da Lei </w:t>
      </w:r>
      <w:r w:rsidRPr="00205716">
        <w:rPr>
          <w:rFonts w:ascii="Arial" w:hAnsi="Arial" w:cs="Arial"/>
          <w:sz w:val="16"/>
          <w:szCs w:val="16"/>
        </w:rPr>
        <w:t>Federal no 14.133/2021</w:t>
      </w:r>
      <w:r w:rsidR="00E1651C" w:rsidRPr="00205716">
        <w:rPr>
          <w:rFonts w:ascii="Arial" w:hAnsi="Arial" w:cs="Arial"/>
          <w:sz w:val="16"/>
          <w:szCs w:val="16"/>
        </w:rPr>
        <w:t>.</w:t>
      </w:r>
    </w:p>
    <w:p w14:paraId="30AD088B" w14:textId="48B6680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A atuação e responsabilidade dos</w:t>
      </w:r>
      <w:r w:rsidR="00353CD9" w:rsidRPr="00205716">
        <w:rPr>
          <w:rFonts w:ascii="Arial" w:hAnsi="Arial" w:cs="Arial"/>
          <w:sz w:val="16"/>
          <w:szCs w:val="16"/>
        </w:rPr>
        <w:t xml:space="preserve"> agentes de contratação e, quan</w:t>
      </w:r>
      <w:r w:rsidRPr="00205716">
        <w:rPr>
          <w:rFonts w:ascii="Arial" w:hAnsi="Arial" w:cs="Arial"/>
          <w:sz w:val="16"/>
          <w:szCs w:val="16"/>
        </w:rPr>
        <w:t>do for o caso, dos membros de Comissão de Contratação será adstrita à</w:t>
      </w:r>
      <w:r w:rsidR="00353CD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realização dos atos do procedimento licitatório propriamente dito, desde</w:t>
      </w:r>
      <w:r w:rsidR="00353CD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a etapa de divulgação do edital até o </w:t>
      </w:r>
      <w:r w:rsidR="00353CD9" w:rsidRPr="00205716">
        <w:rPr>
          <w:rFonts w:ascii="Arial" w:hAnsi="Arial" w:cs="Arial"/>
          <w:sz w:val="16"/>
          <w:szCs w:val="16"/>
        </w:rPr>
        <w:t>envio dos autos à autoridade su</w:t>
      </w:r>
      <w:r w:rsidRPr="00205716">
        <w:rPr>
          <w:rFonts w:ascii="Arial" w:hAnsi="Arial" w:cs="Arial"/>
          <w:sz w:val="16"/>
          <w:szCs w:val="16"/>
        </w:rPr>
        <w:t>perior para os fins previstos no art. 71, da Lei Federal no 14.133/2021.</w:t>
      </w:r>
    </w:p>
    <w:p w14:paraId="4132C2AC" w14:textId="2A8A791F" w:rsidR="00273D2D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O disposto no § 1o, deste artigo, não afasta a atuação dos agentes</w:t>
      </w:r>
      <w:r w:rsidR="00353CD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contratação, em caráter meramente colaborativo e sem assunção de</w:t>
      </w:r>
      <w:r w:rsidR="00353CD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responsabilidade pela elaboração dos artefatos de </w:t>
      </w:r>
      <w:r w:rsidR="00353CD9" w:rsidRPr="00205716">
        <w:rPr>
          <w:rFonts w:ascii="Arial" w:hAnsi="Arial" w:cs="Arial"/>
          <w:sz w:val="16"/>
          <w:szCs w:val="16"/>
        </w:rPr>
        <w:t>p</w:t>
      </w:r>
      <w:r w:rsidRPr="00205716">
        <w:rPr>
          <w:rFonts w:ascii="Arial" w:hAnsi="Arial" w:cs="Arial"/>
          <w:sz w:val="16"/>
          <w:szCs w:val="16"/>
        </w:rPr>
        <w:t>lanejamento, em</w:t>
      </w:r>
      <w:r w:rsidR="00353CD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relação à instrução da fase preparatória dos certames</w:t>
      </w:r>
      <w:r w:rsidR="00E1651C" w:rsidRPr="00205716">
        <w:rPr>
          <w:rFonts w:ascii="Arial" w:hAnsi="Arial" w:cs="Arial"/>
          <w:sz w:val="16"/>
          <w:szCs w:val="16"/>
        </w:rPr>
        <w:t>.</w:t>
      </w:r>
    </w:p>
    <w:p w14:paraId="2AEE2D50" w14:textId="23EC94C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Art. 27. A apreciação, o julgamento </w:t>
      </w:r>
      <w:r w:rsidR="00353CD9" w:rsidRPr="00205716">
        <w:rPr>
          <w:rFonts w:ascii="Arial" w:hAnsi="Arial" w:cs="Arial"/>
          <w:sz w:val="16"/>
          <w:szCs w:val="16"/>
        </w:rPr>
        <w:t>e a resposta às impugnações, pe</w:t>
      </w:r>
      <w:r w:rsidRPr="00205716">
        <w:rPr>
          <w:rFonts w:ascii="Arial" w:hAnsi="Arial" w:cs="Arial"/>
          <w:sz w:val="16"/>
          <w:szCs w:val="16"/>
        </w:rPr>
        <w:t xml:space="preserve">didos de esclarecimento e recursos </w:t>
      </w:r>
      <w:r w:rsidR="00353CD9" w:rsidRPr="00205716">
        <w:rPr>
          <w:rFonts w:ascii="Arial" w:hAnsi="Arial" w:cs="Arial"/>
          <w:sz w:val="16"/>
          <w:szCs w:val="16"/>
        </w:rPr>
        <w:t>administrativos, bem como o jul</w:t>
      </w:r>
      <w:r w:rsidRPr="00205716">
        <w:rPr>
          <w:rFonts w:ascii="Arial" w:hAnsi="Arial" w:cs="Arial"/>
          <w:sz w:val="16"/>
          <w:szCs w:val="16"/>
        </w:rPr>
        <w:t>gamento das propostas e a análise dos documentos de habilitação po</w:t>
      </w:r>
      <w:r w:rsidR="00353CD9" w:rsidRPr="00205716">
        <w:rPr>
          <w:rFonts w:ascii="Arial" w:hAnsi="Arial" w:cs="Arial"/>
          <w:sz w:val="16"/>
          <w:szCs w:val="16"/>
        </w:rPr>
        <w:t xml:space="preserve">r </w:t>
      </w:r>
      <w:r w:rsidRPr="00205716">
        <w:rPr>
          <w:rFonts w:ascii="Arial" w:hAnsi="Arial" w:cs="Arial"/>
          <w:sz w:val="16"/>
          <w:szCs w:val="16"/>
        </w:rPr>
        <w:t>parte dos agentes de contratação e, quando for o caso, da Comissão de</w:t>
      </w:r>
      <w:r w:rsidR="00353CD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Contratação serão realizados mediante o auxílio do Órgão demandante</w:t>
      </w:r>
      <w:r w:rsidR="00353CD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 da Procuradoria Geral d</w:t>
      </w:r>
      <w:r w:rsidR="00206C4A" w:rsidRPr="00205716">
        <w:rPr>
          <w:rFonts w:ascii="Arial" w:hAnsi="Arial" w:cs="Arial"/>
          <w:sz w:val="16"/>
          <w:szCs w:val="16"/>
        </w:rPr>
        <w:t>a Câmara Municipal</w:t>
      </w:r>
      <w:r w:rsidR="00E1651C" w:rsidRPr="00205716">
        <w:rPr>
          <w:rFonts w:ascii="Arial" w:hAnsi="Arial" w:cs="Arial"/>
          <w:sz w:val="16"/>
          <w:szCs w:val="16"/>
        </w:rPr>
        <w:t>.</w:t>
      </w:r>
    </w:p>
    <w:p w14:paraId="34B44A01" w14:textId="7294883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Na oportunidade da deflagração de cada procedimento licitatório,</w:t>
      </w:r>
      <w:r w:rsidR="00353CD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uma vez solicitado pelo agente de con</w:t>
      </w:r>
      <w:r w:rsidR="00353CD9" w:rsidRPr="00205716">
        <w:rPr>
          <w:rFonts w:ascii="Arial" w:hAnsi="Arial" w:cs="Arial"/>
          <w:sz w:val="16"/>
          <w:szCs w:val="16"/>
        </w:rPr>
        <w:t>tratação responsável pela condu</w:t>
      </w:r>
      <w:r w:rsidRPr="00205716">
        <w:rPr>
          <w:rFonts w:ascii="Arial" w:hAnsi="Arial" w:cs="Arial"/>
          <w:sz w:val="16"/>
          <w:szCs w:val="16"/>
        </w:rPr>
        <w:t>ção do certame, o titular do Órgão demandante indicará, nominalmente,</w:t>
      </w:r>
      <w:r w:rsidR="00353CD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um ou mais servidores como responsávei</w:t>
      </w:r>
      <w:r w:rsidR="00353CD9" w:rsidRPr="00205716">
        <w:rPr>
          <w:rFonts w:ascii="Arial" w:hAnsi="Arial" w:cs="Arial"/>
          <w:sz w:val="16"/>
          <w:szCs w:val="16"/>
        </w:rPr>
        <w:t xml:space="preserve">s por conferir o suporte técnico </w:t>
      </w:r>
      <w:r w:rsidRPr="00205716">
        <w:rPr>
          <w:rFonts w:ascii="Arial" w:hAnsi="Arial" w:cs="Arial"/>
          <w:sz w:val="16"/>
          <w:szCs w:val="16"/>
        </w:rPr>
        <w:t>necessário à realização dos atos de condução da licitação</w:t>
      </w:r>
      <w:r w:rsidR="00E1651C" w:rsidRPr="00205716">
        <w:rPr>
          <w:rFonts w:ascii="Arial" w:hAnsi="Arial" w:cs="Arial"/>
          <w:sz w:val="16"/>
          <w:szCs w:val="16"/>
        </w:rPr>
        <w:t>.</w:t>
      </w:r>
    </w:p>
    <w:p w14:paraId="00D1A07B" w14:textId="473A35D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Para os fins de que trata este artigo, tanto a solicitação de suporte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quanto a indicação dos servidores responsáveis poderá ser formalizada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por mensagem eletrônica, devendo, em todo caso, serem juntadas aos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autos do processo administrativo</w:t>
      </w:r>
      <w:r w:rsidR="00E1651C" w:rsidRPr="00205716">
        <w:rPr>
          <w:rFonts w:ascii="Arial" w:hAnsi="Arial" w:cs="Arial"/>
          <w:sz w:val="16"/>
          <w:szCs w:val="16"/>
        </w:rPr>
        <w:t>.</w:t>
      </w:r>
    </w:p>
    <w:p w14:paraId="6CE138AA" w14:textId="011E1BE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28. No julgamento das propostas, na análise da habilitação e na</w:t>
      </w:r>
      <w:r w:rsidR="00273D2D" w:rsidRPr="00205716">
        <w:rPr>
          <w:rFonts w:ascii="Arial" w:hAnsi="Arial" w:cs="Arial"/>
          <w:sz w:val="16"/>
          <w:szCs w:val="16"/>
        </w:rPr>
        <w:t xml:space="preserve"> apreciação</w:t>
      </w:r>
      <w:r w:rsidRPr="00205716">
        <w:rPr>
          <w:rFonts w:ascii="Arial" w:hAnsi="Arial" w:cs="Arial"/>
          <w:sz w:val="16"/>
          <w:szCs w:val="16"/>
        </w:rPr>
        <w:t xml:space="preserve"> dos recursos administrativo</w:t>
      </w:r>
      <w:r w:rsidR="00273D2D" w:rsidRPr="00205716">
        <w:rPr>
          <w:rFonts w:ascii="Arial" w:hAnsi="Arial" w:cs="Arial"/>
          <w:sz w:val="16"/>
          <w:szCs w:val="16"/>
        </w:rPr>
        <w:t>s, o agente de contratação pode</w:t>
      </w:r>
      <w:r w:rsidRPr="00205716">
        <w:rPr>
          <w:rFonts w:ascii="Arial" w:hAnsi="Arial" w:cs="Arial"/>
          <w:sz w:val="16"/>
          <w:szCs w:val="16"/>
        </w:rPr>
        <w:t>rá, de forma motivada e pública, realizar diligências para:</w:t>
      </w:r>
    </w:p>
    <w:p w14:paraId="04248ADA" w14:textId="01F8C00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Obter esclarecimentos e a compl</w:t>
      </w:r>
      <w:r w:rsidR="00273D2D" w:rsidRPr="00205716">
        <w:rPr>
          <w:rFonts w:ascii="Arial" w:hAnsi="Arial" w:cs="Arial"/>
          <w:sz w:val="16"/>
          <w:szCs w:val="16"/>
        </w:rPr>
        <w:t>ementação das informações conti</w:t>
      </w:r>
      <w:r w:rsidRPr="00205716">
        <w:rPr>
          <w:rFonts w:ascii="Arial" w:hAnsi="Arial" w:cs="Arial"/>
          <w:sz w:val="16"/>
          <w:szCs w:val="16"/>
        </w:rPr>
        <w:t>das nos documentos apresentados pelas licitantes;</w:t>
      </w:r>
    </w:p>
    <w:p w14:paraId="6933409E" w14:textId="015DD6D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Sanar erros ou falhas que não alterem os aspectos substanciais das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propostas e dos documentos apresentados pelas licitantes;</w:t>
      </w:r>
    </w:p>
    <w:p w14:paraId="0A7AAC6E" w14:textId="264946D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Atualizar documentos cuja validade tenha expirado após a data de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abertura do certame;</w:t>
      </w:r>
    </w:p>
    <w:p w14:paraId="44085FED" w14:textId="1F2FDCB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IV – Avaliar, com o suporte do Órgão Téc</w:t>
      </w:r>
      <w:r w:rsidR="00273D2D" w:rsidRPr="00205716">
        <w:rPr>
          <w:rFonts w:ascii="Arial" w:hAnsi="Arial" w:cs="Arial"/>
          <w:sz w:val="16"/>
          <w:szCs w:val="16"/>
        </w:rPr>
        <w:t>nico do Órgão demandante, a exe</w:t>
      </w:r>
      <w:r w:rsidRPr="00205716">
        <w:rPr>
          <w:rFonts w:ascii="Arial" w:hAnsi="Arial" w:cs="Arial"/>
          <w:sz w:val="16"/>
          <w:szCs w:val="16"/>
        </w:rPr>
        <w:t>quibilidade das propostas ou exigir das licitantes que ela seja demonstrada</w:t>
      </w:r>
      <w:r w:rsidR="00E1651C" w:rsidRPr="00205716">
        <w:rPr>
          <w:rFonts w:ascii="Arial" w:hAnsi="Arial" w:cs="Arial"/>
          <w:sz w:val="16"/>
          <w:szCs w:val="16"/>
        </w:rPr>
        <w:t>.</w:t>
      </w:r>
    </w:p>
    <w:p w14:paraId="74F7FABD" w14:textId="0A32EBA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A inclusão posterior de documentos será admitida em caráter de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complementação de informações acerca dos documentos enviados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pelas licitantes e desde que necessária para apurar fatos existentes à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época da abertura do certame, no sentido</w:t>
      </w:r>
      <w:r w:rsidR="00273D2D" w:rsidRPr="00205716">
        <w:rPr>
          <w:rFonts w:ascii="Arial" w:hAnsi="Arial" w:cs="Arial"/>
          <w:sz w:val="16"/>
          <w:szCs w:val="16"/>
        </w:rPr>
        <w:t xml:space="preserve"> de aferir o substancial atendi</w:t>
      </w:r>
      <w:r w:rsidRPr="00205716">
        <w:rPr>
          <w:rFonts w:ascii="Arial" w:hAnsi="Arial" w:cs="Arial"/>
          <w:sz w:val="16"/>
          <w:szCs w:val="16"/>
        </w:rPr>
        <w:t>mento aos requisi</w:t>
      </w:r>
      <w:r w:rsidR="00273D2D" w:rsidRPr="00205716">
        <w:rPr>
          <w:rFonts w:ascii="Arial" w:hAnsi="Arial" w:cs="Arial"/>
          <w:sz w:val="16"/>
          <w:szCs w:val="16"/>
        </w:rPr>
        <w:t>tos de proposta e de habilitação</w:t>
      </w:r>
      <w:r w:rsidR="00E1651C" w:rsidRPr="00205716">
        <w:rPr>
          <w:rFonts w:ascii="Arial" w:hAnsi="Arial" w:cs="Arial"/>
          <w:sz w:val="16"/>
          <w:szCs w:val="16"/>
        </w:rPr>
        <w:t>.</w:t>
      </w:r>
    </w:p>
    <w:p w14:paraId="556C0AC4" w14:textId="5D9DAB3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Para fins de verificação das condições de habilitação, o agente de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contratação poderá, diretamente, realizar consulta em sítios oficiais de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órgãos e entidades cujos atos gozem de presunção de veracidade e fé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pública, constituindo os documentos obtidos como meio legal de prova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Art. 29. O agente de contratação indicado na forma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Pr="00205716">
        <w:rPr>
          <w:rFonts w:ascii="Arial" w:hAnsi="Arial" w:cs="Arial"/>
          <w:sz w:val="16"/>
          <w:szCs w:val="16"/>
        </w:rPr>
        <w:t>, e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seus afastamentos e impedimentos le</w:t>
      </w:r>
      <w:r w:rsidR="00273D2D" w:rsidRPr="00205716">
        <w:rPr>
          <w:rFonts w:ascii="Arial" w:hAnsi="Arial" w:cs="Arial"/>
          <w:sz w:val="16"/>
          <w:szCs w:val="16"/>
        </w:rPr>
        <w:t xml:space="preserve">gais ou, ainda, nos </w:t>
      </w:r>
      <w:r w:rsidR="00273D2D" w:rsidRPr="00205716">
        <w:rPr>
          <w:rFonts w:ascii="Arial" w:hAnsi="Arial" w:cs="Arial"/>
          <w:sz w:val="16"/>
          <w:szCs w:val="16"/>
        </w:rPr>
        <w:lastRenderedPageBreak/>
        <w:t>casos de im</w:t>
      </w:r>
      <w:r w:rsidRPr="00205716">
        <w:rPr>
          <w:rFonts w:ascii="Arial" w:hAnsi="Arial" w:cs="Arial"/>
          <w:sz w:val="16"/>
          <w:szCs w:val="16"/>
        </w:rPr>
        <w:t>possibilidade prática de condução do certame, poderá ser substituído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por outro agente de contratação formalmente designado pelo </w:t>
      </w:r>
      <w:r w:rsidR="00206C4A" w:rsidRPr="00205716">
        <w:rPr>
          <w:rFonts w:ascii="Arial" w:hAnsi="Arial" w:cs="Arial"/>
          <w:sz w:val="16"/>
          <w:szCs w:val="16"/>
        </w:rPr>
        <w:t>Presidente da Câmara Municipal</w:t>
      </w:r>
      <w:r w:rsidR="00E1651C" w:rsidRPr="00205716">
        <w:rPr>
          <w:rFonts w:ascii="Arial" w:hAnsi="Arial" w:cs="Arial"/>
          <w:sz w:val="16"/>
          <w:szCs w:val="16"/>
        </w:rPr>
        <w:t>.</w:t>
      </w:r>
    </w:p>
    <w:p w14:paraId="2CE5E010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SUBSEÇÃO II</w:t>
      </w:r>
    </w:p>
    <w:p w14:paraId="09D19E02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MODELAGEM DA LICITAÇÃO</w:t>
      </w:r>
    </w:p>
    <w:p w14:paraId="1EF4A51B" w14:textId="13FB8A5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30. A modelagem da licitação, no t</w:t>
      </w:r>
      <w:r w:rsidR="00273D2D" w:rsidRPr="00205716">
        <w:rPr>
          <w:rFonts w:ascii="Arial" w:hAnsi="Arial" w:cs="Arial"/>
          <w:sz w:val="16"/>
          <w:szCs w:val="16"/>
        </w:rPr>
        <w:t>ocante à modalidade, rito proce</w:t>
      </w:r>
      <w:r w:rsidRPr="00205716">
        <w:rPr>
          <w:rFonts w:ascii="Arial" w:hAnsi="Arial" w:cs="Arial"/>
          <w:sz w:val="16"/>
          <w:szCs w:val="16"/>
        </w:rPr>
        <w:t>dimental, critério de julgamento de proposta e modo de disputa, ser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estruturada de acordo com o ato co</w:t>
      </w:r>
      <w:r w:rsidR="00273D2D" w:rsidRPr="00205716">
        <w:rPr>
          <w:rFonts w:ascii="Arial" w:hAnsi="Arial" w:cs="Arial"/>
          <w:sz w:val="16"/>
          <w:szCs w:val="16"/>
        </w:rPr>
        <w:t>nvocatório, observadas as carac</w:t>
      </w:r>
      <w:r w:rsidRPr="00205716">
        <w:rPr>
          <w:rFonts w:ascii="Arial" w:hAnsi="Arial" w:cs="Arial"/>
          <w:sz w:val="16"/>
          <w:szCs w:val="16"/>
        </w:rPr>
        <w:t>terísticas do objeto e as considerações técnicas, mercadológicas e de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gestão constantes dos artefatos de planejamento da contratação</w:t>
      </w:r>
      <w:r w:rsidR="00E1651C" w:rsidRPr="00205716">
        <w:rPr>
          <w:rFonts w:ascii="Arial" w:hAnsi="Arial" w:cs="Arial"/>
          <w:sz w:val="16"/>
          <w:szCs w:val="16"/>
        </w:rPr>
        <w:t>.</w:t>
      </w:r>
    </w:p>
    <w:p w14:paraId="58441806" w14:textId="3CC14E2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Quando adotada a modalidade concorrência ou pregão, a licitação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será estruturada conforme o rito procedi</w:t>
      </w:r>
      <w:r w:rsidR="00273D2D" w:rsidRPr="00205716">
        <w:rPr>
          <w:rFonts w:ascii="Arial" w:hAnsi="Arial" w:cs="Arial"/>
          <w:sz w:val="16"/>
          <w:szCs w:val="16"/>
        </w:rPr>
        <w:t>mental ordinário previsto no ca</w:t>
      </w:r>
      <w:r w:rsidRPr="00205716">
        <w:rPr>
          <w:rFonts w:ascii="Arial" w:hAnsi="Arial" w:cs="Arial"/>
          <w:sz w:val="16"/>
          <w:szCs w:val="16"/>
        </w:rPr>
        <w:t>put, do art. 17, da Lei Federal no 14.133/20</w:t>
      </w:r>
      <w:r w:rsidR="00E1651C" w:rsidRPr="00205716">
        <w:rPr>
          <w:rFonts w:ascii="Arial" w:hAnsi="Arial" w:cs="Arial"/>
          <w:sz w:val="16"/>
          <w:szCs w:val="16"/>
        </w:rPr>
        <w:t>21.</w:t>
      </w:r>
    </w:p>
    <w:p w14:paraId="67806F55" w14:textId="116957F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A aplicação excepcional da possibilidade de inversão das fases de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habilitação e julgamento das propostas prevista no § 1o, do art. 17, da Lei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Federal no 14.133/2021, fica condicionad</w:t>
      </w:r>
      <w:r w:rsidR="00273D2D" w:rsidRPr="00205716">
        <w:rPr>
          <w:rFonts w:ascii="Arial" w:hAnsi="Arial" w:cs="Arial"/>
          <w:sz w:val="16"/>
          <w:szCs w:val="16"/>
        </w:rPr>
        <w:t>a à indicação robusta e circuns</w:t>
      </w:r>
      <w:r w:rsidRPr="00205716">
        <w:rPr>
          <w:rFonts w:ascii="Arial" w:hAnsi="Arial" w:cs="Arial"/>
          <w:sz w:val="16"/>
          <w:szCs w:val="16"/>
        </w:rPr>
        <w:t>tanciada dos</w:t>
      </w:r>
      <w:r w:rsidR="005E5E72" w:rsidRPr="00205716">
        <w:rPr>
          <w:rFonts w:ascii="Arial" w:hAnsi="Arial" w:cs="Arial"/>
          <w:sz w:val="16"/>
          <w:szCs w:val="16"/>
        </w:rPr>
        <w:t xml:space="preserve"> ganhos de eficiência e vantajos</w:t>
      </w:r>
      <w:r w:rsidRPr="00205716">
        <w:rPr>
          <w:rFonts w:ascii="Arial" w:hAnsi="Arial" w:cs="Arial"/>
          <w:sz w:val="16"/>
          <w:szCs w:val="16"/>
        </w:rPr>
        <w:t>idade, notadamente quando:</w:t>
      </w:r>
    </w:p>
    <w:p w14:paraId="18FBEE52" w14:textId="2F03CF9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For estabelecido para o julgamento das propostas procedimentos de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análise e exigências que tornem tal fase</w:t>
      </w:r>
      <w:r w:rsidR="00273D2D" w:rsidRPr="00205716">
        <w:rPr>
          <w:rFonts w:ascii="Arial" w:hAnsi="Arial" w:cs="Arial"/>
          <w:sz w:val="16"/>
          <w:szCs w:val="16"/>
        </w:rPr>
        <w:t xml:space="preserve"> mais morosa, evidenciando o ga</w:t>
      </w:r>
      <w:r w:rsidRPr="00205716">
        <w:rPr>
          <w:rFonts w:ascii="Arial" w:hAnsi="Arial" w:cs="Arial"/>
          <w:sz w:val="16"/>
          <w:szCs w:val="16"/>
        </w:rPr>
        <w:t>nho de celeridade e segurança decorrente da antecipação da habilitação;</w:t>
      </w:r>
    </w:p>
    <w:p w14:paraId="5E4754A1" w14:textId="7563B3C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Em razão dos certames anteriores, for plausível a conclusão de que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 realização da fase de lances apenas entre as licitantes que já tenham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demonstrado o atendimento às exigências de habilitação representaria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uma disputa mais qualificada e ofertas presumidamente exequíveis.</w:t>
      </w:r>
    </w:p>
    <w:p w14:paraId="46370C7E" w14:textId="5EDFC09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Compete ao agente de contratação/pregoeiro a apreciação dos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motivos e a deliberação acerca da admissibilidade de inversão de fases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que trata o § 2o, deste artigo</w:t>
      </w:r>
      <w:r w:rsidR="00E1651C" w:rsidRPr="00205716">
        <w:rPr>
          <w:rFonts w:ascii="Arial" w:hAnsi="Arial" w:cs="Arial"/>
          <w:sz w:val="16"/>
          <w:szCs w:val="16"/>
        </w:rPr>
        <w:t>.</w:t>
      </w:r>
    </w:p>
    <w:p w14:paraId="730DAE66" w14:textId="48ECA1A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4o. Em caso de licitação deserta ou</w:t>
      </w:r>
      <w:r w:rsidR="00273D2D" w:rsidRPr="00205716">
        <w:rPr>
          <w:rFonts w:ascii="Arial" w:hAnsi="Arial" w:cs="Arial"/>
          <w:sz w:val="16"/>
          <w:szCs w:val="16"/>
        </w:rPr>
        <w:t xml:space="preserve"> fracassada com participação ex</w:t>
      </w:r>
      <w:r w:rsidRPr="00205716">
        <w:rPr>
          <w:rFonts w:ascii="Arial" w:hAnsi="Arial" w:cs="Arial"/>
          <w:sz w:val="16"/>
          <w:szCs w:val="16"/>
        </w:rPr>
        <w:t>clusiva de microempresas e empresas de pequeno porte, será realizado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procedimento licitatório amplo, hipótese em que os atos administrativos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já praticados, inclusive os pareceres técnicos e jurídicos, poderão ser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aproveitados na nova licitação</w:t>
      </w:r>
      <w:r w:rsidR="00E1651C" w:rsidRPr="00205716">
        <w:rPr>
          <w:rFonts w:ascii="Arial" w:hAnsi="Arial" w:cs="Arial"/>
          <w:sz w:val="16"/>
          <w:szCs w:val="16"/>
        </w:rPr>
        <w:t>.</w:t>
      </w:r>
    </w:p>
    <w:p w14:paraId="6EE8628F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CAPÍTULO V</w:t>
      </w:r>
    </w:p>
    <w:p w14:paraId="5139C5A5" w14:textId="0F4A3B9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DOS PROCEDIMENTOS AUXILIARES</w:t>
      </w:r>
    </w:p>
    <w:p w14:paraId="3B387425" w14:textId="57747CD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31. São procedimentos auxiliare</w:t>
      </w:r>
      <w:r w:rsidR="00273D2D" w:rsidRPr="00205716">
        <w:rPr>
          <w:rFonts w:ascii="Arial" w:hAnsi="Arial" w:cs="Arial"/>
          <w:sz w:val="16"/>
          <w:szCs w:val="16"/>
        </w:rPr>
        <w:t xml:space="preserve">s das contratações do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Municipa</w:t>
      </w:r>
      <w:r w:rsidR="00273D2D" w:rsidRPr="00205716">
        <w:rPr>
          <w:rFonts w:ascii="Arial" w:hAnsi="Arial" w:cs="Arial"/>
          <w:sz w:val="16"/>
          <w:szCs w:val="16"/>
        </w:rPr>
        <w:t>l</w:t>
      </w:r>
      <w:r w:rsidR="00E1651C" w:rsidRPr="00205716">
        <w:rPr>
          <w:rFonts w:ascii="Arial" w:hAnsi="Arial" w:cs="Arial"/>
          <w:sz w:val="16"/>
          <w:szCs w:val="16"/>
        </w:rPr>
        <w:t>:</w:t>
      </w:r>
    </w:p>
    <w:p w14:paraId="7FCC71E6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Sistema de registro de preços;</w:t>
      </w:r>
    </w:p>
    <w:p w14:paraId="613A892D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Credenciamento;</w:t>
      </w:r>
    </w:p>
    <w:p w14:paraId="1DAD70AC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Pré-qualificação;</w:t>
      </w:r>
    </w:p>
    <w:p w14:paraId="21C82A7D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IV – Procedimento de manifestação de interesse;</w:t>
      </w:r>
    </w:p>
    <w:p w14:paraId="1712B323" w14:textId="26DFB5CF" w:rsidR="00D61568" w:rsidRPr="00205716" w:rsidRDefault="00AB71D7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</w:t>
      </w:r>
      <w:r w:rsidR="00D61568" w:rsidRPr="00205716">
        <w:rPr>
          <w:rFonts w:ascii="Arial" w:hAnsi="Arial" w:cs="Arial"/>
          <w:sz w:val="16"/>
          <w:szCs w:val="16"/>
        </w:rPr>
        <w:t>V – Registro cadastral</w:t>
      </w:r>
    </w:p>
    <w:p w14:paraId="436F0242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</w:t>
      </w:r>
    </w:p>
    <w:p w14:paraId="14B66ED4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DO SISTEMA DE REGISTRO DE PREÇOS</w:t>
      </w:r>
    </w:p>
    <w:p w14:paraId="187B4A18" w14:textId="7E88EA2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32. O SRP é um conjunto de procedimentos formais com o objetivo d</w:t>
      </w:r>
      <w:r w:rsidR="00273D2D" w:rsidRPr="00205716">
        <w:rPr>
          <w:rFonts w:ascii="Arial" w:hAnsi="Arial" w:cs="Arial"/>
          <w:sz w:val="16"/>
          <w:szCs w:val="16"/>
        </w:rPr>
        <w:t xml:space="preserve">e </w:t>
      </w:r>
      <w:r w:rsidRPr="00205716">
        <w:rPr>
          <w:rFonts w:ascii="Arial" w:hAnsi="Arial" w:cs="Arial"/>
          <w:sz w:val="16"/>
          <w:szCs w:val="16"/>
        </w:rPr>
        <w:t>registrar preços para futura aquisição de bens e/ou contratação de serviços</w:t>
      </w:r>
      <w:r w:rsidR="009C2F29" w:rsidRPr="00205716">
        <w:rPr>
          <w:rFonts w:ascii="Arial" w:hAnsi="Arial" w:cs="Arial"/>
          <w:sz w:val="16"/>
          <w:szCs w:val="16"/>
        </w:rPr>
        <w:t>.</w:t>
      </w:r>
    </w:p>
    <w:p w14:paraId="52BC430C" w14:textId="4639E5D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É cabível a contratação de obras e serviços comuns de engenharia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pelo SRP, desde que atendidos os seguintes requisitos:</w:t>
      </w:r>
    </w:p>
    <w:p w14:paraId="04B990E9" w14:textId="77777777" w:rsidR="00DF2969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Existência de projeto padronizado,</w:t>
      </w:r>
      <w:r w:rsidR="00273D2D" w:rsidRPr="00205716">
        <w:rPr>
          <w:rFonts w:ascii="Arial" w:hAnsi="Arial" w:cs="Arial"/>
          <w:sz w:val="16"/>
          <w:szCs w:val="16"/>
        </w:rPr>
        <w:t xml:space="preserve"> sem complexidade técnica e ope</w:t>
      </w:r>
      <w:r w:rsidRPr="00205716">
        <w:rPr>
          <w:rFonts w:ascii="Arial" w:hAnsi="Arial" w:cs="Arial"/>
          <w:sz w:val="16"/>
          <w:szCs w:val="16"/>
        </w:rPr>
        <w:t>racional;</w:t>
      </w:r>
    </w:p>
    <w:p w14:paraId="3A3C19F9" w14:textId="658BC0E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Necessidade permanente ou frequente de obra ou serviço a ser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contratado</w:t>
      </w:r>
      <w:r w:rsidR="009C2F29" w:rsidRPr="00205716">
        <w:rPr>
          <w:rFonts w:ascii="Arial" w:hAnsi="Arial" w:cs="Arial"/>
          <w:sz w:val="16"/>
          <w:szCs w:val="16"/>
        </w:rPr>
        <w:t>.</w:t>
      </w:r>
    </w:p>
    <w:p w14:paraId="1192DA68" w14:textId="3D73EC3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§ 2o. No caso de SRP para obras ou </w:t>
      </w:r>
      <w:r w:rsidR="00273D2D" w:rsidRPr="00205716">
        <w:rPr>
          <w:rFonts w:ascii="Arial" w:hAnsi="Arial" w:cs="Arial"/>
          <w:sz w:val="16"/>
          <w:szCs w:val="16"/>
        </w:rPr>
        <w:t xml:space="preserve">serviços comuns de engenharia na </w:t>
      </w:r>
      <w:r w:rsidRPr="00205716">
        <w:rPr>
          <w:rFonts w:ascii="Arial" w:hAnsi="Arial" w:cs="Arial"/>
          <w:sz w:val="16"/>
          <w:szCs w:val="16"/>
        </w:rPr>
        <w:t>hipótese tratada no § 1o, deste artigo, poderá ser adotado como critério de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julgamento o maior desconto linear sobre itens da planilha </w:t>
      </w:r>
      <w:r w:rsidR="00273D2D" w:rsidRPr="00205716">
        <w:rPr>
          <w:rFonts w:ascii="Arial" w:hAnsi="Arial" w:cs="Arial"/>
          <w:sz w:val="16"/>
          <w:szCs w:val="16"/>
        </w:rPr>
        <w:t>o</w:t>
      </w:r>
      <w:r w:rsidRPr="00205716">
        <w:rPr>
          <w:rFonts w:ascii="Arial" w:hAnsi="Arial" w:cs="Arial"/>
          <w:sz w:val="16"/>
          <w:szCs w:val="16"/>
        </w:rPr>
        <w:t>rçamentária</w:t>
      </w:r>
      <w:r w:rsidR="009C2F29" w:rsidRPr="00205716">
        <w:rPr>
          <w:rFonts w:ascii="Arial" w:hAnsi="Arial" w:cs="Arial"/>
          <w:sz w:val="16"/>
          <w:szCs w:val="16"/>
        </w:rPr>
        <w:t>.</w:t>
      </w:r>
    </w:p>
    <w:p w14:paraId="2EF177A9" w14:textId="7CB03BF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Nos casos em que seja inviável a predeterminação dos valores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nominais dos itens do objeto a ser contratado via SRP tendo em vista as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características do mercado e a fluidez dos preços, poderá ser adotado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como critério de julgamento o maior de</w:t>
      </w:r>
      <w:r w:rsidR="00273D2D" w:rsidRPr="00205716">
        <w:rPr>
          <w:rFonts w:ascii="Arial" w:hAnsi="Arial" w:cs="Arial"/>
          <w:sz w:val="16"/>
          <w:szCs w:val="16"/>
        </w:rPr>
        <w:t>sconto sobre valores estabeleci</w:t>
      </w:r>
      <w:r w:rsidRPr="00205716">
        <w:rPr>
          <w:rFonts w:ascii="Arial" w:hAnsi="Arial" w:cs="Arial"/>
          <w:sz w:val="16"/>
          <w:szCs w:val="16"/>
        </w:rPr>
        <w:t>dos em tabelas referenciais, inclusive aquelas elaboradas e atualizadas</w:t>
      </w:r>
      <w:r w:rsidR="00273D2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pela Administração Municipal para tal finalidade.</w:t>
      </w:r>
    </w:p>
    <w:p w14:paraId="00886C5C" w14:textId="7E94DE2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33. A realização do SRP poderá ser processada mediant</w:t>
      </w:r>
      <w:r w:rsidR="00273D2D" w:rsidRPr="00205716">
        <w:rPr>
          <w:rFonts w:ascii="Arial" w:hAnsi="Arial" w:cs="Arial"/>
          <w:sz w:val="16"/>
          <w:szCs w:val="16"/>
        </w:rPr>
        <w:t>e</w:t>
      </w:r>
      <w:r w:rsidR="009C2F29" w:rsidRPr="00205716">
        <w:rPr>
          <w:rFonts w:ascii="Arial" w:hAnsi="Arial" w:cs="Arial"/>
          <w:sz w:val="16"/>
          <w:szCs w:val="16"/>
        </w:rPr>
        <w:t>.</w:t>
      </w:r>
    </w:p>
    <w:p w14:paraId="4A296296" w14:textId="1DA1500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Licitação, na modalidade pregão o</w:t>
      </w:r>
      <w:r w:rsidR="000302BD" w:rsidRPr="00205716">
        <w:rPr>
          <w:rFonts w:ascii="Arial" w:hAnsi="Arial" w:cs="Arial"/>
          <w:sz w:val="16"/>
          <w:szCs w:val="16"/>
        </w:rPr>
        <w:t>u concorrência, devendo ser ado</w:t>
      </w:r>
      <w:r w:rsidRPr="00205716">
        <w:rPr>
          <w:rFonts w:ascii="Arial" w:hAnsi="Arial" w:cs="Arial"/>
          <w:sz w:val="16"/>
          <w:szCs w:val="16"/>
        </w:rPr>
        <w:t>tado como critério de julgamento das propostas o menor preço ou maior</w:t>
      </w:r>
      <w:r w:rsidR="000302B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desconto;</w:t>
      </w:r>
    </w:p>
    <w:p w14:paraId="30B7E5CA" w14:textId="301A99E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Contratação direta, a partir de hipóteses de dispensa e inexigibilidade</w:t>
      </w:r>
      <w:r w:rsidR="009C2F29" w:rsidRPr="00205716">
        <w:rPr>
          <w:rFonts w:ascii="Arial" w:hAnsi="Arial" w:cs="Arial"/>
          <w:sz w:val="16"/>
          <w:szCs w:val="16"/>
        </w:rPr>
        <w:t>.</w:t>
      </w:r>
    </w:p>
    <w:p w14:paraId="60E22D06" w14:textId="147B905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>§ 1o. O instrumento convocatório referente à SRP deverá disciplinar</w:t>
      </w:r>
      <w:r w:rsidR="000302B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detalhadamente as matérias arroladas no art. 82, da Lei Federal no</w:t>
      </w:r>
      <w:r w:rsidR="000302B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14.133/2021, observando as disposições constantes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="009C2F29" w:rsidRPr="00205716">
        <w:rPr>
          <w:rFonts w:ascii="Arial" w:hAnsi="Arial" w:cs="Arial"/>
          <w:sz w:val="16"/>
          <w:szCs w:val="16"/>
        </w:rPr>
        <w:t>.</w:t>
      </w:r>
    </w:p>
    <w:p w14:paraId="084F5AE9" w14:textId="1DD207B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§ 2o. Poderá ser prevista no edital a </w:t>
      </w:r>
      <w:r w:rsidR="000302BD" w:rsidRPr="00205716">
        <w:rPr>
          <w:rFonts w:ascii="Arial" w:hAnsi="Arial" w:cs="Arial"/>
          <w:sz w:val="16"/>
          <w:szCs w:val="16"/>
        </w:rPr>
        <w:t>possibilidade de formação de ca</w:t>
      </w:r>
      <w:r w:rsidRPr="00205716">
        <w:rPr>
          <w:rFonts w:ascii="Arial" w:hAnsi="Arial" w:cs="Arial"/>
          <w:sz w:val="16"/>
          <w:szCs w:val="16"/>
        </w:rPr>
        <w:t>dastro de reserva com os licitantes que</w:t>
      </w:r>
      <w:r w:rsidR="000302BD" w:rsidRPr="00205716">
        <w:rPr>
          <w:rFonts w:ascii="Arial" w:hAnsi="Arial" w:cs="Arial"/>
          <w:sz w:val="16"/>
          <w:szCs w:val="16"/>
        </w:rPr>
        <w:t xml:space="preserve"> aceitarem cotar os bens ou ser</w:t>
      </w:r>
      <w:r w:rsidRPr="00205716">
        <w:rPr>
          <w:rFonts w:ascii="Arial" w:hAnsi="Arial" w:cs="Arial"/>
          <w:sz w:val="16"/>
          <w:szCs w:val="16"/>
        </w:rPr>
        <w:t>viços com preços iguais aos da lic</w:t>
      </w:r>
      <w:r w:rsidR="000302BD" w:rsidRPr="00205716">
        <w:rPr>
          <w:rFonts w:ascii="Arial" w:hAnsi="Arial" w:cs="Arial"/>
          <w:sz w:val="16"/>
          <w:szCs w:val="16"/>
        </w:rPr>
        <w:t xml:space="preserve">itante vencedora na sequência da </w:t>
      </w:r>
      <w:r w:rsidRPr="00205716">
        <w:rPr>
          <w:rFonts w:ascii="Arial" w:hAnsi="Arial" w:cs="Arial"/>
          <w:sz w:val="16"/>
          <w:szCs w:val="16"/>
        </w:rPr>
        <w:t>classificação do certame.</w:t>
      </w:r>
    </w:p>
    <w:p w14:paraId="685B4085" w14:textId="72638500" w:rsidR="000302BD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34. Homologado o resultado da li</w:t>
      </w:r>
      <w:r w:rsidR="000302BD" w:rsidRPr="00205716">
        <w:rPr>
          <w:rFonts w:ascii="Arial" w:hAnsi="Arial" w:cs="Arial"/>
          <w:sz w:val="16"/>
          <w:szCs w:val="16"/>
        </w:rPr>
        <w:t>citação, os proponentes vencedo</w:t>
      </w:r>
      <w:r w:rsidRPr="00205716">
        <w:rPr>
          <w:rFonts w:ascii="Arial" w:hAnsi="Arial" w:cs="Arial"/>
          <w:sz w:val="16"/>
          <w:szCs w:val="16"/>
        </w:rPr>
        <w:t>res serão convocados para a assinatura da ARP que, após cumprido</w:t>
      </w:r>
      <w:r w:rsidR="000302B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os requisitos de publicidade, terá efeito d</w:t>
      </w:r>
      <w:r w:rsidR="000302BD" w:rsidRPr="00205716">
        <w:rPr>
          <w:rFonts w:ascii="Arial" w:hAnsi="Arial" w:cs="Arial"/>
          <w:sz w:val="16"/>
          <w:szCs w:val="16"/>
        </w:rPr>
        <w:t>e compromisso de fornecimen</w:t>
      </w:r>
      <w:r w:rsidRPr="00205716">
        <w:rPr>
          <w:rFonts w:ascii="Arial" w:hAnsi="Arial" w:cs="Arial"/>
          <w:sz w:val="16"/>
          <w:szCs w:val="16"/>
        </w:rPr>
        <w:t>to nas condições estabelecidas</w:t>
      </w:r>
      <w:r w:rsidR="009C2F29" w:rsidRPr="00205716">
        <w:rPr>
          <w:rFonts w:ascii="Arial" w:hAnsi="Arial" w:cs="Arial"/>
          <w:sz w:val="16"/>
          <w:szCs w:val="16"/>
        </w:rPr>
        <w:t>.</w:t>
      </w:r>
    </w:p>
    <w:p w14:paraId="5C706A7C" w14:textId="6EF23F9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Parágrafo único. A existência de preços registrados implicará compromisso de</w:t>
      </w:r>
      <w:r w:rsidR="000302B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fornecimento nas condições estabelecida</w:t>
      </w:r>
      <w:r w:rsidR="000302BD" w:rsidRPr="00205716">
        <w:rPr>
          <w:rFonts w:ascii="Arial" w:hAnsi="Arial" w:cs="Arial"/>
          <w:sz w:val="16"/>
          <w:szCs w:val="16"/>
        </w:rPr>
        <w:t>s na ARP, mas não obrigará a Ad</w:t>
      </w:r>
      <w:r w:rsidRPr="00205716">
        <w:rPr>
          <w:rFonts w:ascii="Arial" w:hAnsi="Arial" w:cs="Arial"/>
          <w:sz w:val="16"/>
          <w:szCs w:val="16"/>
        </w:rPr>
        <w:t xml:space="preserve">ministração a contratar, facultada a realização de licitação </w:t>
      </w:r>
      <w:r w:rsidR="000302BD" w:rsidRPr="00205716">
        <w:rPr>
          <w:rFonts w:ascii="Arial" w:hAnsi="Arial" w:cs="Arial"/>
          <w:sz w:val="16"/>
          <w:szCs w:val="16"/>
        </w:rPr>
        <w:t>e</w:t>
      </w:r>
      <w:r w:rsidRPr="00205716">
        <w:rPr>
          <w:rFonts w:ascii="Arial" w:hAnsi="Arial" w:cs="Arial"/>
          <w:sz w:val="16"/>
          <w:szCs w:val="16"/>
        </w:rPr>
        <w:t>specífica para a</w:t>
      </w:r>
      <w:r w:rsidR="000302B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aquisição ou serviços pretendidos, desde que devidamente motivada</w:t>
      </w:r>
      <w:r w:rsidR="009C2F29" w:rsidRPr="00205716">
        <w:rPr>
          <w:rFonts w:ascii="Arial" w:hAnsi="Arial" w:cs="Arial"/>
          <w:sz w:val="16"/>
          <w:szCs w:val="16"/>
        </w:rPr>
        <w:t>.</w:t>
      </w:r>
    </w:p>
    <w:p w14:paraId="08C8C1F2" w14:textId="5E7E87F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35. O prazo de validade da ARP será de 1 (um) ano, período no qua</w:t>
      </w:r>
      <w:r w:rsidR="000302BD" w:rsidRPr="00205716">
        <w:rPr>
          <w:rFonts w:ascii="Arial" w:hAnsi="Arial" w:cs="Arial"/>
          <w:sz w:val="16"/>
          <w:szCs w:val="16"/>
        </w:rPr>
        <w:t xml:space="preserve">l </w:t>
      </w:r>
      <w:r w:rsidRPr="00205716">
        <w:rPr>
          <w:rFonts w:ascii="Arial" w:hAnsi="Arial" w:cs="Arial"/>
          <w:sz w:val="16"/>
          <w:szCs w:val="16"/>
        </w:rPr>
        <w:t>os preços registrados serão válidos sem necessidade de nova pesquisa</w:t>
      </w:r>
      <w:r w:rsidR="000302B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preços, exceto se houver manifestação do gestor, da fiscalização ou</w:t>
      </w:r>
      <w:r w:rsidR="000302B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do Órgão Técnico do Órgão demandan</w:t>
      </w:r>
      <w:r w:rsidR="000302BD" w:rsidRPr="00205716">
        <w:rPr>
          <w:rFonts w:ascii="Arial" w:hAnsi="Arial" w:cs="Arial"/>
          <w:sz w:val="16"/>
          <w:szCs w:val="16"/>
        </w:rPr>
        <w:t>te informando alteração relevan</w:t>
      </w:r>
      <w:r w:rsidRPr="00205716">
        <w:rPr>
          <w:rFonts w:ascii="Arial" w:hAnsi="Arial" w:cs="Arial"/>
          <w:sz w:val="16"/>
          <w:szCs w:val="16"/>
        </w:rPr>
        <w:t xml:space="preserve">te quanto aos preços praticados no </w:t>
      </w:r>
      <w:r w:rsidR="000302BD" w:rsidRPr="00205716">
        <w:rPr>
          <w:rFonts w:ascii="Arial" w:hAnsi="Arial" w:cs="Arial"/>
          <w:sz w:val="16"/>
          <w:szCs w:val="16"/>
        </w:rPr>
        <w:t>m</w:t>
      </w:r>
      <w:r w:rsidRPr="00205716">
        <w:rPr>
          <w:rFonts w:ascii="Arial" w:hAnsi="Arial" w:cs="Arial"/>
          <w:sz w:val="16"/>
          <w:szCs w:val="16"/>
        </w:rPr>
        <w:t>ercado</w:t>
      </w:r>
      <w:r w:rsidR="009C2F29" w:rsidRPr="00205716">
        <w:rPr>
          <w:rFonts w:ascii="Arial" w:hAnsi="Arial" w:cs="Arial"/>
          <w:sz w:val="16"/>
          <w:szCs w:val="16"/>
        </w:rPr>
        <w:t>.</w:t>
      </w:r>
    </w:p>
    <w:p w14:paraId="6A9C5365" w14:textId="37327E7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O prazo de vigência da ARP poderá</w:t>
      </w:r>
      <w:r w:rsidR="000302BD" w:rsidRPr="00205716">
        <w:rPr>
          <w:rFonts w:ascii="Arial" w:hAnsi="Arial" w:cs="Arial"/>
          <w:sz w:val="16"/>
          <w:szCs w:val="16"/>
        </w:rPr>
        <w:t xml:space="preserve"> ser prorrogado, por igual perí</w:t>
      </w:r>
      <w:r w:rsidRPr="00205716">
        <w:rPr>
          <w:rFonts w:ascii="Arial" w:hAnsi="Arial" w:cs="Arial"/>
          <w:sz w:val="16"/>
          <w:szCs w:val="16"/>
        </w:rPr>
        <w:t xml:space="preserve">odo, desde que comprovado que o preço permanece </w:t>
      </w:r>
      <w:r w:rsidR="000302BD" w:rsidRPr="00205716">
        <w:rPr>
          <w:rFonts w:ascii="Arial" w:hAnsi="Arial" w:cs="Arial"/>
          <w:sz w:val="16"/>
          <w:szCs w:val="16"/>
        </w:rPr>
        <w:t>vantajosos</w:t>
      </w:r>
      <w:r w:rsidR="009C2F29" w:rsidRPr="00205716">
        <w:rPr>
          <w:rFonts w:ascii="Arial" w:hAnsi="Arial" w:cs="Arial"/>
          <w:sz w:val="16"/>
          <w:szCs w:val="16"/>
        </w:rPr>
        <w:t>.</w:t>
      </w:r>
    </w:p>
    <w:p w14:paraId="5DE3F586" w14:textId="7A18375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O contrato decorrente da ARP terá sua vigência estabelecida em</w:t>
      </w:r>
      <w:r w:rsidR="000302B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conformidade com as disposições nela c</w:t>
      </w:r>
      <w:r w:rsidR="000302BD" w:rsidRPr="00205716">
        <w:rPr>
          <w:rFonts w:ascii="Arial" w:hAnsi="Arial" w:cs="Arial"/>
          <w:sz w:val="16"/>
          <w:szCs w:val="16"/>
        </w:rPr>
        <w:t>ontidas, podendo, ainda, ser al</w:t>
      </w:r>
      <w:r w:rsidRPr="00205716">
        <w:rPr>
          <w:rFonts w:ascii="Arial" w:hAnsi="Arial" w:cs="Arial"/>
          <w:sz w:val="16"/>
          <w:szCs w:val="16"/>
        </w:rPr>
        <w:t>terado em conformidade com o art. 124, da Lei Federal no 14.133/20</w:t>
      </w:r>
      <w:r w:rsidR="009C2F29" w:rsidRPr="00205716">
        <w:rPr>
          <w:rFonts w:ascii="Arial" w:hAnsi="Arial" w:cs="Arial"/>
          <w:sz w:val="16"/>
          <w:szCs w:val="16"/>
        </w:rPr>
        <w:t>21.</w:t>
      </w:r>
    </w:p>
    <w:p w14:paraId="12AACB8B" w14:textId="0E0FA96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36. É permitida a adesão às ARP ́s firmadas pela Administração</w:t>
      </w:r>
      <w:r w:rsidR="000302B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Municipal, por quaisquer órgãos da Administração Pública, desde que</w:t>
      </w:r>
      <w:r w:rsidR="000302B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prevista no instrumento convocatório e autorizada expressamente pela</w:t>
      </w:r>
      <w:r w:rsidR="000302B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autoridade competente, observados os limites legais</w:t>
      </w:r>
      <w:r w:rsidR="009C2F29" w:rsidRPr="00205716">
        <w:rPr>
          <w:rFonts w:ascii="Arial" w:hAnsi="Arial" w:cs="Arial"/>
          <w:sz w:val="16"/>
          <w:szCs w:val="16"/>
        </w:rPr>
        <w:t>.</w:t>
      </w:r>
    </w:p>
    <w:p w14:paraId="218666C3" w14:textId="09E268B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37. Quando houver, ao tempo da formulação da demanda, mais d</w:t>
      </w:r>
      <w:r w:rsidR="000302BD" w:rsidRPr="00205716">
        <w:rPr>
          <w:rFonts w:ascii="Arial" w:hAnsi="Arial" w:cs="Arial"/>
          <w:sz w:val="16"/>
          <w:szCs w:val="16"/>
        </w:rPr>
        <w:t>e u</w:t>
      </w:r>
      <w:r w:rsidRPr="00205716">
        <w:rPr>
          <w:rFonts w:ascii="Arial" w:hAnsi="Arial" w:cs="Arial"/>
          <w:sz w:val="16"/>
          <w:szCs w:val="16"/>
        </w:rPr>
        <w:t>m órgão interessado na contratação</w:t>
      </w:r>
      <w:r w:rsidR="000302BD" w:rsidRPr="00205716">
        <w:rPr>
          <w:rFonts w:ascii="Arial" w:hAnsi="Arial" w:cs="Arial"/>
          <w:sz w:val="16"/>
          <w:szCs w:val="16"/>
        </w:rPr>
        <w:t>, será designado órgão gerencia</w:t>
      </w:r>
      <w:r w:rsidRPr="00205716">
        <w:rPr>
          <w:rFonts w:ascii="Arial" w:hAnsi="Arial" w:cs="Arial"/>
          <w:sz w:val="16"/>
          <w:szCs w:val="16"/>
        </w:rPr>
        <w:t>dor da Ata de Registro de Preços</w:t>
      </w:r>
      <w:r w:rsidR="009C2F29" w:rsidRPr="00205716">
        <w:rPr>
          <w:rFonts w:ascii="Arial" w:hAnsi="Arial" w:cs="Arial"/>
          <w:sz w:val="16"/>
          <w:szCs w:val="16"/>
        </w:rPr>
        <w:t>.</w:t>
      </w:r>
    </w:p>
    <w:p w14:paraId="3C20FCDD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SUBSEÇÃO I</w:t>
      </w:r>
    </w:p>
    <w:p w14:paraId="589182B3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ATA DE REGISTRO DE PREÇOS</w:t>
      </w:r>
    </w:p>
    <w:p w14:paraId="0FFBC9F8" w14:textId="58AE38F2" w:rsidR="000302BD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38. A contratação de itens registrados em AR</w:t>
      </w:r>
      <w:r w:rsidR="00AB71D7" w:rsidRPr="00205716">
        <w:rPr>
          <w:rFonts w:ascii="Arial" w:hAnsi="Arial" w:cs="Arial"/>
          <w:sz w:val="16"/>
          <w:szCs w:val="16"/>
        </w:rPr>
        <w:t xml:space="preserve">P deve ser </w:t>
      </w:r>
      <w:r w:rsidRPr="00205716">
        <w:rPr>
          <w:rFonts w:ascii="Arial" w:hAnsi="Arial" w:cs="Arial"/>
          <w:sz w:val="16"/>
          <w:szCs w:val="16"/>
        </w:rPr>
        <w:t>previamente pela autoridade competent</w:t>
      </w:r>
      <w:r w:rsidR="000302BD" w:rsidRPr="00205716">
        <w:rPr>
          <w:rFonts w:ascii="Arial" w:hAnsi="Arial" w:cs="Arial"/>
          <w:sz w:val="16"/>
          <w:szCs w:val="16"/>
        </w:rPr>
        <w:t>e, condicionada à disponibilida</w:t>
      </w:r>
      <w:r w:rsidRPr="00205716">
        <w:rPr>
          <w:rFonts w:ascii="Arial" w:hAnsi="Arial" w:cs="Arial"/>
          <w:sz w:val="16"/>
          <w:szCs w:val="16"/>
        </w:rPr>
        <w:t>de orçamentária para fazer frente à despesa.</w:t>
      </w:r>
    </w:p>
    <w:p w14:paraId="0FAEAB45" w14:textId="4DD863A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Parágrafo único. </w:t>
      </w:r>
      <w:r w:rsidR="000302BD" w:rsidRPr="00205716">
        <w:rPr>
          <w:rFonts w:ascii="Arial" w:hAnsi="Arial" w:cs="Arial"/>
          <w:sz w:val="16"/>
          <w:szCs w:val="16"/>
        </w:rPr>
        <w:t>Compete-o</w:t>
      </w:r>
      <w:r w:rsidRPr="00205716">
        <w:rPr>
          <w:rFonts w:ascii="Arial" w:hAnsi="Arial" w:cs="Arial"/>
          <w:sz w:val="16"/>
          <w:szCs w:val="16"/>
        </w:rPr>
        <w:t xml:space="preserve"> gestor da ARP solicitar a autorização da autoridade competente, por</w:t>
      </w:r>
      <w:r w:rsidR="000302B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meio do acionamento dessa ARP</w:t>
      </w:r>
      <w:r w:rsidR="009C2F29" w:rsidRPr="00205716">
        <w:rPr>
          <w:rFonts w:ascii="Arial" w:hAnsi="Arial" w:cs="Arial"/>
          <w:sz w:val="16"/>
          <w:szCs w:val="16"/>
        </w:rPr>
        <w:t>.</w:t>
      </w:r>
    </w:p>
    <w:p w14:paraId="3ADD82F3" w14:textId="01743E2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39. A gestão dos acionamentos de ARP ́s será realizada pelo Órgã</w:t>
      </w:r>
      <w:r w:rsidR="000302BD" w:rsidRPr="00205716">
        <w:rPr>
          <w:rFonts w:ascii="Arial" w:hAnsi="Arial" w:cs="Arial"/>
          <w:sz w:val="16"/>
          <w:szCs w:val="16"/>
        </w:rPr>
        <w:t xml:space="preserve">o </w:t>
      </w:r>
      <w:r w:rsidRPr="00205716">
        <w:rPr>
          <w:rFonts w:ascii="Arial" w:hAnsi="Arial" w:cs="Arial"/>
          <w:sz w:val="16"/>
          <w:szCs w:val="16"/>
        </w:rPr>
        <w:t>de</w:t>
      </w:r>
      <w:r w:rsidR="000302B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mandante da contratação</w:t>
      </w:r>
      <w:r w:rsidR="009C2F29" w:rsidRPr="00205716">
        <w:rPr>
          <w:rFonts w:ascii="Arial" w:hAnsi="Arial" w:cs="Arial"/>
          <w:sz w:val="16"/>
          <w:szCs w:val="16"/>
        </w:rPr>
        <w:t>.</w:t>
      </w:r>
    </w:p>
    <w:p w14:paraId="088A1261" w14:textId="7C20920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Art. 40. Fica facultado ao Órgão demandante o acionamento de </w:t>
      </w:r>
      <w:r w:rsidR="000302BD" w:rsidRPr="00205716">
        <w:rPr>
          <w:rFonts w:ascii="Arial" w:hAnsi="Arial" w:cs="Arial"/>
          <w:sz w:val="16"/>
          <w:szCs w:val="16"/>
        </w:rPr>
        <w:t>interespecífico</w:t>
      </w:r>
      <w:r w:rsidRPr="00205716">
        <w:rPr>
          <w:rFonts w:ascii="Arial" w:hAnsi="Arial" w:cs="Arial"/>
          <w:sz w:val="16"/>
          <w:szCs w:val="16"/>
        </w:rPr>
        <w:t xml:space="preserve"> constante de grupo de itens.</w:t>
      </w:r>
    </w:p>
    <w:p w14:paraId="33EFC9F0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SUBSEÇÃO II DA ALTERAÇÃO DOS PREÇOS REGISTRADOS</w:t>
      </w:r>
    </w:p>
    <w:p w14:paraId="3B87D0CD" w14:textId="638176B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41. Quando o preço registrado se tornar superior ao preço praticad</w:t>
      </w:r>
      <w:r w:rsidR="000302BD" w:rsidRPr="00205716">
        <w:rPr>
          <w:rFonts w:ascii="Arial" w:hAnsi="Arial" w:cs="Arial"/>
          <w:sz w:val="16"/>
          <w:szCs w:val="16"/>
        </w:rPr>
        <w:t xml:space="preserve">o </w:t>
      </w:r>
      <w:r w:rsidRPr="00205716">
        <w:rPr>
          <w:rFonts w:ascii="Arial" w:hAnsi="Arial" w:cs="Arial"/>
          <w:sz w:val="16"/>
          <w:szCs w:val="16"/>
        </w:rPr>
        <w:t>no mercado, por motivo superveniente, o gestor da ARP convocará os</w:t>
      </w:r>
      <w:r w:rsidR="000302B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fornecedores para negociarem a redução dos pre</w:t>
      </w:r>
      <w:r w:rsidR="000302BD" w:rsidRPr="00205716">
        <w:rPr>
          <w:rFonts w:ascii="Arial" w:hAnsi="Arial" w:cs="Arial"/>
          <w:sz w:val="16"/>
          <w:szCs w:val="16"/>
        </w:rPr>
        <w:t>ços aos valores prati</w:t>
      </w:r>
      <w:r w:rsidRPr="00205716">
        <w:rPr>
          <w:rFonts w:ascii="Arial" w:hAnsi="Arial" w:cs="Arial"/>
          <w:sz w:val="16"/>
          <w:szCs w:val="16"/>
        </w:rPr>
        <w:t>cados pelo mercado</w:t>
      </w:r>
      <w:r w:rsidR="009C2F29" w:rsidRPr="00205716">
        <w:rPr>
          <w:rFonts w:ascii="Arial" w:hAnsi="Arial" w:cs="Arial"/>
          <w:sz w:val="16"/>
          <w:szCs w:val="16"/>
        </w:rPr>
        <w:t>.</w:t>
      </w:r>
    </w:p>
    <w:p w14:paraId="2F39E30E" w14:textId="78B46A2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Os fornecedores que não aceitar</w:t>
      </w:r>
      <w:r w:rsidR="000302BD" w:rsidRPr="00205716">
        <w:rPr>
          <w:rFonts w:ascii="Arial" w:hAnsi="Arial" w:cs="Arial"/>
          <w:sz w:val="16"/>
          <w:szCs w:val="16"/>
        </w:rPr>
        <w:t>em reduzir seus preços aos valo</w:t>
      </w:r>
      <w:r w:rsidRPr="00205716">
        <w:rPr>
          <w:rFonts w:ascii="Arial" w:hAnsi="Arial" w:cs="Arial"/>
          <w:sz w:val="16"/>
          <w:szCs w:val="16"/>
        </w:rPr>
        <w:t xml:space="preserve">res praticados pelo mercado serão </w:t>
      </w:r>
      <w:r w:rsidR="000302BD" w:rsidRPr="00205716">
        <w:rPr>
          <w:rFonts w:ascii="Arial" w:hAnsi="Arial" w:cs="Arial"/>
          <w:sz w:val="16"/>
          <w:szCs w:val="16"/>
        </w:rPr>
        <w:t>liberados do compromisso assumi</w:t>
      </w:r>
      <w:r w:rsidRPr="00205716">
        <w:rPr>
          <w:rFonts w:ascii="Arial" w:hAnsi="Arial" w:cs="Arial"/>
          <w:sz w:val="16"/>
          <w:szCs w:val="16"/>
        </w:rPr>
        <w:t>do, sem aplicação de penalidad</w:t>
      </w:r>
      <w:r w:rsidR="000302BD" w:rsidRPr="00205716">
        <w:rPr>
          <w:rFonts w:ascii="Arial" w:hAnsi="Arial" w:cs="Arial"/>
          <w:sz w:val="16"/>
          <w:szCs w:val="16"/>
        </w:rPr>
        <w:t>e</w:t>
      </w:r>
      <w:r w:rsidR="009C2F29" w:rsidRPr="00205716">
        <w:rPr>
          <w:rFonts w:ascii="Arial" w:hAnsi="Arial" w:cs="Arial"/>
          <w:sz w:val="16"/>
          <w:szCs w:val="16"/>
        </w:rPr>
        <w:t>.</w:t>
      </w:r>
    </w:p>
    <w:p w14:paraId="39047A5D" w14:textId="6190028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A ordem de classificação dos fornecedores que aceitarem reduzir</w:t>
      </w:r>
      <w:r w:rsidR="000302B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seus preços aos valores de mercado observará a classificação original.</w:t>
      </w:r>
    </w:p>
    <w:p w14:paraId="58C1C1B2" w14:textId="3C594265" w:rsidR="000302BD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42. Quando o preço de mercado s</w:t>
      </w:r>
      <w:r w:rsidR="000302BD" w:rsidRPr="00205716">
        <w:rPr>
          <w:rFonts w:ascii="Arial" w:hAnsi="Arial" w:cs="Arial"/>
          <w:sz w:val="16"/>
          <w:szCs w:val="16"/>
        </w:rPr>
        <w:t>e tornar superior aos preços re</w:t>
      </w:r>
      <w:r w:rsidRPr="00205716">
        <w:rPr>
          <w:rFonts w:ascii="Arial" w:hAnsi="Arial" w:cs="Arial"/>
          <w:sz w:val="16"/>
          <w:szCs w:val="16"/>
        </w:rPr>
        <w:t xml:space="preserve">gistrados, o gestor da ARP convocará o </w:t>
      </w:r>
      <w:r w:rsidR="000302BD" w:rsidRPr="00205716">
        <w:rPr>
          <w:rFonts w:ascii="Arial" w:hAnsi="Arial" w:cs="Arial"/>
          <w:sz w:val="16"/>
          <w:szCs w:val="16"/>
        </w:rPr>
        <w:t>fornecedor para verificar a pos</w:t>
      </w:r>
      <w:r w:rsidRPr="00205716">
        <w:rPr>
          <w:rFonts w:ascii="Arial" w:hAnsi="Arial" w:cs="Arial"/>
          <w:sz w:val="16"/>
          <w:szCs w:val="16"/>
        </w:rPr>
        <w:t>sibilidade de cumprir o compromis</w:t>
      </w:r>
      <w:r w:rsidR="000302BD" w:rsidRPr="00205716">
        <w:rPr>
          <w:rFonts w:ascii="Arial" w:hAnsi="Arial" w:cs="Arial"/>
          <w:sz w:val="16"/>
          <w:szCs w:val="16"/>
        </w:rPr>
        <w:t>so</w:t>
      </w:r>
      <w:r w:rsidR="009C2F29" w:rsidRPr="00205716">
        <w:rPr>
          <w:rFonts w:ascii="Arial" w:hAnsi="Arial" w:cs="Arial"/>
          <w:sz w:val="16"/>
          <w:szCs w:val="16"/>
        </w:rPr>
        <w:t>.</w:t>
      </w:r>
    </w:p>
    <w:p w14:paraId="0C4ABDB3" w14:textId="5389049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Caso o fornecedor não tenha condições de cumprir os termos e</w:t>
      </w:r>
      <w:r w:rsidR="000302B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condições da ARP, será liberado do compromisso, caso a comunicação</w:t>
      </w:r>
      <w:r w:rsidR="000302B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ocorra antes do pedido de fornecimento, e sem aplicação da penalidade,</w:t>
      </w:r>
      <w:r w:rsidR="000302B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 confirmada a veracidade dos motivos e comprovantes apresentados.</w:t>
      </w:r>
    </w:p>
    <w:p w14:paraId="4CA1D4F9" w14:textId="4754E9A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Na hipótese prevista no § 1o, deste artig</w:t>
      </w:r>
      <w:r w:rsidR="007D1763" w:rsidRPr="00205716">
        <w:rPr>
          <w:rFonts w:ascii="Arial" w:hAnsi="Arial" w:cs="Arial"/>
          <w:sz w:val="16"/>
          <w:szCs w:val="16"/>
        </w:rPr>
        <w:t>o, o gestor da ARP deverá convo</w:t>
      </w:r>
      <w:r w:rsidRPr="00205716">
        <w:rPr>
          <w:rFonts w:ascii="Arial" w:hAnsi="Arial" w:cs="Arial"/>
          <w:sz w:val="16"/>
          <w:szCs w:val="16"/>
        </w:rPr>
        <w:t>car os fornecedores integrantes do cadastro de reserva para igual verificação</w:t>
      </w:r>
      <w:r w:rsidR="009C2F29" w:rsidRPr="00205716">
        <w:rPr>
          <w:rFonts w:ascii="Arial" w:hAnsi="Arial" w:cs="Arial"/>
          <w:sz w:val="16"/>
          <w:szCs w:val="16"/>
        </w:rPr>
        <w:t>.</w:t>
      </w:r>
    </w:p>
    <w:p w14:paraId="4E61B13E" w14:textId="5C1BF8F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Não havendo êxito nas negociações nas hipóteses do caput e §2o, deste artigo, caso a elevação dos preços no mercado tenha sido</w:t>
      </w:r>
      <w:r w:rsidR="007D1763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decorrente de fatos supervenientes e</w:t>
      </w:r>
      <w:r w:rsidR="007D1763" w:rsidRPr="00205716">
        <w:rPr>
          <w:rFonts w:ascii="Arial" w:hAnsi="Arial" w:cs="Arial"/>
          <w:sz w:val="16"/>
          <w:szCs w:val="16"/>
        </w:rPr>
        <w:t xml:space="preserve"> circunstâncias excepcionais de</w:t>
      </w:r>
      <w:r w:rsidRPr="00205716">
        <w:rPr>
          <w:rFonts w:ascii="Arial" w:hAnsi="Arial" w:cs="Arial"/>
          <w:sz w:val="16"/>
          <w:szCs w:val="16"/>
        </w:rPr>
        <w:t xml:space="preserve">vidamente comprovadas, poderá a Administração </w:t>
      </w:r>
      <w:r w:rsidR="00206C4A" w:rsidRPr="00205716">
        <w:rPr>
          <w:rFonts w:ascii="Arial" w:hAnsi="Arial" w:cs="Arial"/>
          <w:sz w:val="16"/>
          <w:szCs w:val="16"/>
        </w:rPr>
        <w:t xml:space="preserve">Legislativo </w:t>
      </w:r>
      <w:r w:rsidRPr="00205716">
        <w:rPr>
          <w:rFonts w:ascii="Arial" w:hAnsi="Arial" w:cs="Arial"/>
          <w:sz w:val="16"/>
          <w:szCs w:val="16"/>
        </w:rPr>
        <w:t>Municipal promover</w:t>
      </w:r>
      <w:r w:rsidR="00C0251C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 alteração dos preços registrados na ARP, desde que observadas as</w:t>
      </w:r>
      <w:r w:rsidR="009C2F29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seguintes condições:</w:t>
      </w:r>
    </w:p>
    <w:p w14:paraId="78622E40" w14:textId="5DF8F037" w:rsidR="005E5E72" w:rsidRPr="00205716" w:rsidRDefault="005E5E72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Trate o objeto da ARP de bem ou serviço imprescindível para a Administração;</w:t>
      </w:r>
    </w:p>
    <w:p w14:paraId="69953F70" w14:textId="77777777" w:rsidR="005E5E72" w:rsidRPr="00205716" w:rsidRDefault="005E5E72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Haja justificativa robusta e contextualizada da repercussão superveniente e relevante na cadeia de produção dos bens e serviços, afetando a formação de preços no mercado relevante;</w:t>
      </w:r>
    </w:p>
    <w:p w14:paraId="1DAFA500" w14:textId="77777777" w:rsidR="005E5E72" w:rsidRPr="00205716" w:rsidRDefault="005E5E72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Seja realizada pesquisa de preços demonstrando a atualidade dos valores praticados no mercado;</w:t>
      </w:r>
    </w:p>
    <w:p w14:paraId="5B4DA7C2" w14:textId="77777777" w:rsidR="00BC3AEC" w:rsidRPr="00205716" w:rsidRDefault="005E5E72" w:rsidP="00BC3AEC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IV – Haja concordância do fornecedor quanto aos novos</w:t>
      </w:r>
      <w:r w:rsidR="00BC3AEC" w:rsidRPr="00205716">
        <w:rPr>
          <w:rFonts w:ascii="Arial" w:hAnsi="Arial" w:cs="Arial"/>
          <w:sz w:val="16"/>
          <w:szCs w:val="16"/>
        </w:rPr>
        <w:t xml:space="preserve"> preços </w:t>
      </w:r>
      <w:bookmarkStart w:id="6" w:name="_Hlk188606042"/>
    </w:p>
    <w:p w14:paraId="01FDE5D2" w14:textId="4FE98CBC" w:rsidR="00BC3AEC" w:rsidRPr="00205716" w:rsidRDefault="00BC3AEC" w:rsidP="00BC3AEC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 xml:space="preserve"> § 4o Não havendo êxito nas negociações previstas neste artigo, a Administração Municipal deverá proceder o cancelamento da ARP, adotando as medidas cabíveis para obtenção da contratação mais vantajosa.</w:t>
      </w:r>
    </w:p>
    <w:bookmarkEnd w:id="6"/>
    <w:p w14:paraId="51641D08" w14:textId="77777777" w:rsidR="00BC3AEC" w:rsidRPr="00205716" w:rsidRDefault="00BC3AEC" w:rsidP="00A60C49">
      <w:pPr>
        <w:jc w:val="both"/>
        <w:rPr>
          <w:rFonts w:ascii="Arial" w:hAnsi="Arial" w:cs="Arial"/>
          <w:sz w:val="16"/>
          <w:szCs w:val="16"/>
        </w:rPr>
      </w:pPr>
    </w:p>
    <w:p w14:paraId="44920013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SUBSEÇÃO III</w:t>
      </w:r>
    </w:p>
    <w:p w14:paraId="3019C360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DO CANCELAMENTO DO REGISTRO DE PREÇOS</w:t>
      </w:r>
    </w:p>
    <w:p w14:paraId="45C9FDC8" w14:textId="4DC8E9A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43. As hipóteses de cancelamento da ARP e suas consequência</w:t>
      </w:r>
      <w:r w:rsidR="007D1763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deverão constar do instrumento convocatório</w:t>
      </w:r>
      <w:r w:rsidR="00BC3AEC" w:rsidRPr="00205716">
        <w:rPr>
          <w:rFonts w:ascii="Arial" w:hAnsi="Arial" w:cs="Arial"/>
          <w:sz w:val="16"/>
          <w:szCs w:val="16"/>
        </w:rPr>
        <w:t>.</w:t>
      </w:r>
    </w:p>
    <w:p w14:paraId="027471BC" w14:textId="2FB79D7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Compete ao órgão gerenciador decidir quanto ao cancelamento do</w:t>
      </w:r>
      <w:r w:rsidR="007D1763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registro de preços</w:t>
      </w:r>
      <w:r w:rsidR="00BC3AEC" w:rsidRPr="00205716">
        <w:rPr>
          <w:rFonts w:ascii="Arial" w:hAnsi="Arial" w:cs="Arial"/>
          <w:sz w:val="16"/>
          <w:szCs w:val="16"/>
        </w:rPr>
        <w:t>.</w:t>
      </w:r>
    </w:p>
    <w:p w14:paraId="552290CB" w14:textId="32204E6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Nas hipóteses em que se proceda ao cancelamento do registro de</w:t>
      </w:r>
      <w:r w:rsidR="007D1763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preços e tiver sido formado cadastro de reserva e houver interesse no</w:t>
      </w:r>
      <w:r w:rsidR="007D1763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seu acionamento, caberá a Comissão de Licitações, em conjunto com o</w:t>
      </w:r>
      <w:r w:rsidR="007D1763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gerenciador da ARP, realizar os procedimentos operacionais destinados</w:t>
      </w:r>
      <w:r w:rsidR="007D1763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ao chamamento do cadastro de reserva</w:t>
      </w:r>
      <w:r w:rsidR="00BC3AEC" w:rsidRPr="00205716">
        <w:rPr>
          <w:rFonts w:ascii="Arial" w:hAnsi="Arial" w:cs="Arial"/>
          <w:sz w:val="16"/>
          <w:szCs w:val="16"/>
        </w:rPr>
        <w:t>.</w:t>
      </w:r>
    </w:p>
    <w:p w14:paraId="2A199549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II</w:t>
      </w:r>
    </w:p>
    <w:p w14:paraId="3280EDAF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DO CREDENCIAMENTO</w:t>
      </w:r>
    </w:p>
    <w:p w14:paraId="6AFB16B7" w14:textId="1C6D529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44. O credenciamento é indicado quand</w:t>
      </w:r>
      <w:r w:rsidR="007D1763" w:rsidRPr="00205716">
        <w:rPr>
          <w:rFonts w:ascii="Arial" w:hAnsi="Arial" w:cs="Arial"/>
          <w:sz w:val="16"/>
          <w:szCs w:val="16"/>
        </w:rPr>
        <w:t>o</w:t>
      </w:r>
      <w:r w:rsidR="00BC3AEC" w:rsidRPr="00205716">
        <w:rPr>
          <w:rFonts w:ascii="Arial" w:hAnsi="Arial" w:cs="Arial"/>
          <w:sz w:val="16"/>
          <w:szCs w:val="16"/>
        </w:rPr>
        <w:t>:</w:t>
      </w:r>
    </w:p>
    <w:p w14:paraId="647A6325" w14:textId="1987147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I – Houver demonstração inequívoca </w:t>
      </w:r>
      <w:r w:rsidR="007D1763" w:rsidRPr="00205716">
        <w:rPr>
          <w:rFonts w:ascii="Arial" w:hAnsi="Arial" w:cs="Arial"/>
          <w:sz w:val="16"/>
          <w:szCs w:val="16"/>
        </w:rPr>
        <w:t>de que a necessidade da Adminis</w:t>
      </w:r>
      <w:r w:rsidRPr="00205716">
        <w:rPr>
          <w:rFonts w:ascii="Arial" w:hAnsi="Arial" w:cs="Arial"/>
          <w:sz w:val="16"/>
          <w:szCs w:val="16"/>
        </w:rPr>
        <w:t>tração só poderá ser realizada desta forma;</w:t>
      </w:r>
    </w:p>
    <w:p w14:paraId="613AA4CC" w14:textId="2BE89B6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Não for possível a competição entr</w:t>
      </w:r>
      <w:r w:rsidR="007D1763" w:rsidRPr="00205716">
        <w:rPr>
          <w:rFonts w:ascii="Arial" w:hAnsi="Arial" w:cs="Arial"/>
          <w:sz w:val="16"/>
          <w:szCs w:val="16"/>
        </w:rPr>
        <w:t>e os interessados para a presta</w:t>
      </w:r>
      <w:r w:rsidRPr="00205716">
        <w:rPr>
          <w:rFonts w:ascii="Arial" w:hAnsi="Arial" w:cs="Arial"/>
          <w:sz w:val="16"/>
          <w:szCs w:val="16"/>
        </w:rPr>
        <w:t>ção de um objeto que puder ser realizado indistintamente por todos os</w:t>
      </w:r>
      <w:r w:rsidR="007D1763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que desejarem contratar com a Admin</w:t>
      </w:r>
      <w:r w:rsidR="007D1763" w:rsidRPr="00205716">
        <w:rPr>
          <w:rFonts w:ascii="Arial" w:hAnsi="Arial" w:cs="Arial"/>
          <w:sz w:val="16"/>
          <w:szCs w:val="16"/>
        </w:rPr>
        <w:t>istração e preencherem os requi</w:t>
      </w:r>
      <w:r w:rsidRPr="00205716">
        <w:rPr>
          <w:rFonts w:ascii="Arial" w:hAnsi="Arial" w:cs="Arial"/>
          <w:sz w:val="16"/>
          <w:szCs w:val="16"/>
        </w:rPr>
        <w:t>sitos de habilitação, especialmente quando a escolha, em cada caso</w:t>
      </w:r>
      <w:r w:rsidR="007D1763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concreto, do fornecedor do produto ou</w:t>
      </w:r>
      <w:r w:rsidR="007D1763" w:rsidRPr="00205716">
        <w:rPr>
          <w:rFonts w:ascii="Arial" w:hAnsi="Arial" w:cs="Arial"/>
          <w:sz w:val="16"/>
          <w:szCs w:val="16"/>
        </w:rPr>
        <w:t xml:space="preserve"> prestador do serviço não incum</w:t>
      </w:r>
      <w:r w:rsidRPr="00205716">
        <w:rPr>
          <w:rFonts w:ascii="Arial" w:hAnsi="Arial" w:cs="Arial"/>
          <w:sz w:val="16"/>
          <w:szCs w:val="16"/>
        </w:rPr>
        <w:t>bir à própria Administração;</w:t>
      </w:r>
    </w:p>
    <w:p w14:paraId="78E16C07" w14:textId="2905232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A contratação simultânea do mai</w:t>
      </w:r>
      <w:r w:rsidR="007D1763" w:rsidRPr="00205716">
        <w:rPr>
          <w:rFonts w:ascii="Arial" w:hAnsi="Arial" w:cs="Arial"/>
          <w:sz w:val="16"/>
          <w:szCs w:val="16"/>
        </w:rPr>
        <w:t>or número possível de interessa</w:t>
      </w:r>
      <w:r w:rsidRPr="00205716">
        <w:rPr>
          <w:rFonts w:ascii="Arial" w:hAnsi="Arial" w:cs="Arial"/>
          <w:sz w:val="16"/>
          <w:szCs w:val="16"/>
        </w:rPr>
        <w:t>dos atender em maior medida o interess</w:t>
      </w:r>
      <w:r w:rsidR="007D1763" w:rsidRPr="00205716">
        <w:rPr>
          <w:rFonts w:ascii="Arial" w:hAnsi="Arial" w:cs="Arial"/>
          <w:sz w:val="16"/>
          <w:szCs w:val="16"/>
        </w:rPr>
        <w:t>e público por ser inviável esta</w:t>
      </w:r>
      <w:r w:rsidRPr="00205716">
        <w:rPr>
          <w:rFonts w:ascii="Arial" w:hAnsi="Arial" w:cs="Arial"/>
          <w:sz w:val="16"/>
          <w:szCs w:val="16"/>
        </w:rPr>
        <w:t>belecer critérios de distinção entre os i</w:t>
      </w:r>
      <w:r w:rsidR="007D1763" w:rsidRPr="00205716">
        <w:rPr>
          <w:rFonts w:ascii="Arial" w:hAnsi="Arial" w:cs="Arial"/>
          <w:sz w:val="16"/>
          <w:szCs w:val="16"/>
        </w:rPr>
        <w:t xml:space="preserve">nteressados ou suas respectivas </w:t>
      </w:r>
      <w:r w:rsidRPr="00205716">
        <w:rPr>
          <w:rFonts w:ascii="Arial" w:hAnsi="Arial" w:cs="Arial"/>
          <w:sz w:val="16"/>
          <w:szCs w:val="16"/>
        </w:rPr>
        <w:t>propostas em razão da uniformidade de preços de mercado</w:t>
      </w:r>
      <w:r w:rsidR="00BC3AEC" w:rsidRPr="00205716">
        <w:rPr>
          <w:rFonts w:ascii="Arial" w:hAnsi="Arial" w:cs="Arial"/>
          <w:sz w:val="16"/>
          <w:szCs w:val="16"/>
        </w:rPr>
        <w:t>.</w:t>
      </w:r>
    </w:p>
    <w:p w14:paraId="599D9524" w14:textId="4523260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O valor da contratação decorr</w:t>
      </w:r>
      <w:r w:rsidR="007D1763" w:rsidRPr="00205716">
        <w:rPr>
          <w:rFonts w:ascii="Arial" w:hAnsi="Arial" w:cs="Arial"/>
          <w:sz w:val="16"/>
          <w:szCs w:val="16"/>
        </w:rPr>
        <w:t>ente do credenciamento será pre</w:t>
      </w:r>
      <w:r w:rsidRPr="00205716">
        <w:rPr>
          <w:rFonts w:ascii="Arial" w:hAnsi="Arial" w:cs="Arial"/>
          <w:sz w:val="16"/>
          <w:szCs w:val="16"/>
        </w:rPr>
        <w:t>definido pela Administração e compatível com os preços praticados no</w:t>
      </w:r>
      <w:r w:rsidR="007D1763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mercado, sendo admitida a utilização de tabelas de referência para sua</w:t>
      </w:r>
      <w:r w:rsidR="007D1763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determinação</w:t>
      </w:r>
      <w:r w:rsidR="00BC3AEC" w:rsidRPr="00205716">
        <w:rPr>
          <w:rFonts w:ascii="Arial" w:hAnsi="Arial" w:cs="Arial"/>
          <w:sz w:val="16"/>
          <w:szCs w:val="16"/>
        </w:rPr>
        <w:t>.</w:t>
      </w:r>
    </w:p>
    <w:p w14:paraId="61BD8C60" w14:textId="7B6C8FE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Em razão das especificidades do mercado, caso não seja viável o</w:t>
      </w:r>
      <w:r w:rsidR="00AA6FB9" w:rsidRPr="00205716">
        <w:rPr>
          <w:rFonts w:ascii="Arial" w:hAnsi="Arial" w:cs="Arial"/>
          <w:sz w:val="16"/>
          <w:szCs w:val="16"/>
        </w:rPr>
        <w:t xml:space="preserve"> </w:t>
      </w:r>
      <w:r w:rsidR="007D1763" w:rsidRPr="00205716">
        <w:rPr>
          <w:rFonts w:ascii="Arial" w:hAnsi="Arial" w:cs="Arial"/>
          <w:sz w:val="16"/>
          <w:szCs w:val="16"/>
        </w:rPr>
        <w:t>pr</w:t>
      </w:r>
      <w:r w:rsidR="00AA6FB9" w:rsidRPr="00205716">
        <w:rPr>
          <w:rFonts w:ascii="Arial" w:hAnsi="Arial" w:cs="Arial"/>
          <w:sz w:val="16"/>
          <w:szCs w:val="16"/>
        </w:rPr>
        <w:t>e</w:t>
      </w:r>
      <w:r w:rsidRPr="00205716">
        <w:rPr>
          <w:rFonts w:ascii="Arial" w:hAnsi="Arial" w:cs="Arial"/>
          <w:sz w:val="16"/>
          <w:szCs w:val="16"/>
        </w:rPr>
        <w:t>estabelecimento de valor nos termos d</w:t>
      </w:r>
      <w:r w:rsidR="007D1763" w:rsidRPr="00205716">
        <w:rPr>
          <w:rFonts w:ascii="Arial" w:hAnsi="Arial" w:cs="Arial"/>
          <w:sz w:val="16"/>
          <w:szCs w:val="16"/>
        </w:rPr>
        <w:t>o § 1o, deste artigo, a Adminis</w:t>
      </w:r>
      <w:r w:rsidRPr="00205716">
        <w:rPr>
          <w:rFonts w:ascii="Arial" w:hAnsi="Arial" w:cs="Arial"/>
          <w:sz w:val="16"/>
          <w:szCs w:val="16"/>
        </w:rPr>
        <w:t>tração deverá prever a forma com a qual será apurada a adequação dos</w:t>
      </w:r>
      <w:r w:rsidR="007D1763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preços praticados nas contratações decorrentes do credenciamento</w:t>
      </w:r>
      <w:r w:rsidR="00BC3AEC" w:rsidRPr="00205716">
        <w:rPr>
          <w:rFonts w:ascii="Arial" w:hAnsi="Arial" w:cs="Arial"/>
          <w:sz w:val="16"/>
          <w:szCs w:val="16"/>
        </w:rPr>
        <w:t>.</w:t>
      </w:r>
    </w:p>
    <w:p w14:paraId="3FBF30EB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III</w:t>
      </w:r>
    </w:p>
    <w:p w14:paraId="24C46C62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PRÉ-QUALIFICAÇÃO</w:t>
      </w:r>
    </w:p>
    <w:p w14:paraId="1FD853C0" w14:textId="0C8608C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45. Havendo interesse e necessidade técnica relevante, o Órgã</w:t>
      </w:r>
      <w:r w:rsidR="007D1763" w:rsidRPr="00205716">
        <w:rPr>
          <w:rFonts w:ascii="Arial" w:hAnsi="Arial" w:cs="Arial"/>
          <w:sz w:val="16"/>
          <w:szCs w:val="16"/>
        </w:rPr>
        <w:t xml:space="preserve">o </w:t>
      </w:r>
      <w:r w:rsidRPr="00205716">
        <w:rPr>
          <w:rFonts w:ascii="Arial" w:hAnsi="Arial" w:cs="Arial"/>
          <w:sz w:val="16"/>
          <w:szCs w:val="16"/>
        </w:rPr>
        <w:t>demandante poderá propor a realização</w:t>
      </w:r>
      <w:r w:rsidR="007D1763" w:rsidRPr="00205716">
        <w:rPr>
          <w:rFonts w:ascii="Arial" w:hAnsi="Arial" w:cs="Arial"/>
          <w:sz w:val="16"/>
          <w:szCs w:val="16"/>
        </w:rPr>
        <w:t xml:space="preserve"> do procedimento de pré-qualifi</w:t>
      </w:r>
      <w:r w:rsidRPr="00205716">
        <w:rPr>
          <w:rFonts w:ascii="Arial" w:hAnsi="Arial" w:cs="Arial"/>
          <w:sz w:val="16"/>
          <w:szCs w:val="16"/>
        </w:rPr>
        <w:t>cação de que trata o art. 80, da Lei Federal no 14.133/20</w:t>
      </w:r>
      <w:r w:rsidR="00BC3AEC" w:rsidRPr="00205716">
        <w:rPr>
          <w:rFonts w:ascii="Arial" w:hAnsi="Arial" w:cs="Arial"/>
          <w:sz w:val="16"/>
          <w:szCs w:val="16"/>
        </w:rPr>
        <w:t>21.</w:t>
      </w:r>
    </w:p>
    <w:p w14:paraId="68CBBA53" w14:textId="419673D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A pré-qualificação poderá ser ma</w:t>
      </w:r>
      <w:r w:rsidR="007D1763" w:rsidRPr="00205716">
        <w:rPr>
          <w:rFonts w:ascii="Arial" w:hAnsi="Arial" w:cs="Arial"/>
          <w:sz w:val="16"/>
          <w:szCs w:val="16"/>
        </w:rPr>
        <w:t>terializada de acordo com os se</w:t>
      </w:r>
      <w:r w:rsidRPr="00205716">
        <w:rPr>
          <w:rFonts w:ascii="Arial" w:hAnsi="Arial" w:cs="Arial"/>
          <w:sz w:val="16"/>
          <w:szCs w:val="16"/>
        </w:rPr>
        <w:t>guintes objetivos:</w:t>
      </w:r>
    </w:p>
    <w:p w14:paraId="3674ADCD" w14:textId="37E12DA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I – </w:t>
      </w:r>
      <w:proofErr w:type="spellStart"/>
      <w:proofErr w:type="gramStart"/>
      <w:r w:rsidR="00AA6FB9" w:rsidRPr="00205716">
        <w:rPr>
          <w:rFonts w:ascii="Arial" w:hAnsi="Arial" w:cs="Arial"/>
          <w:sz w:val="16"/>
          <w:szCs w:val="16"/>
        </w:rPr>
        <w:t>p</w:t>
      </w:r>
      <w:r w:rsidR="007D1763" w:rsidRPr="00205716">
        <w:rPr>
          <w:rFonts w:ascii="Arial" w:hAnsi="Arial" w:cs="Arial"/>
          <w:sz w:val="16"/>
          <w:szCs w:val="16"/>
        </w:rPr>
        <w:t>ré</w:t>
      </w:r>
      <w:proofErr w:type="spellEnd"/>
      <w:r w:rsidR="007D1763" w:rsidRPr="00205716">
        <w:rPr>
          <w:rFonts w:ascii="Arial" w:hAnsi="Arial" w:cs="Arial"/>
          <w:sz w:val="16"/>
          <w:szCs w:val="16"/>
        </w:rPr>
        <w:t>-</w:t>
      </w:r>
      <w:r w:rsidR="00AA6FB9" w:rsidRPr="00205716">
        <w:rPr>
          <w:rFonts w:ascii="Arial" w:hAnsi="Arial" w:cs="Arial"/>
          <w:sz w:val="16"/>
          <w:szCs w:val="16"/>
        </w:rPr>
        <w:t>h</w:t>
      </w:r>
      <w:r w:rsidR="007D1763" w:rsidRPr="00205716">
        <w:rPr>
          <w:rFonts w:ascii="Arial" w:hAnsi="Arial" w:cs="Arial"/>
          <w:sz w:val="16"/>
          <w:szCs w:val="16"/>
        </w:rPr>
        <w:t>abilitação</w:t>
      </w:r>
      <w:proofErr w:type="gramEnd"/>
      <w:r w:rsidRPr="00205716">
        <w:rPr>
          <w:rFonts w:ascii="Arial" w:hAnsi="Arial" w:cs="Arial"/>
          <w:sz w:val="16"/>
          <w:szCs w:val="16"/>
        </w:rPr>
        <w:t>: seleção prévia de licitantes que reúnam condições</w:t>
      </w:r>
      <w:r w:rsidR="007D1763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habilitação para participar de futura licitação;</w:t>
      </w:r>
    </w:p>
    <w:p w14:paraId="5EBB72BF" w14:textId="54A09C88" w:rsidR="007D1763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Pré-classificação: seleção prévia de bens que</w:t>
      </w:r>
      <w:r w:rsidR="007D1763" w:rsidRPr="00205716">
        <w:rPr>
          <w:rFonts w:ascii="Arial" w:hAnsi="Arial" w:cs="Arial"/>
          <w:sz w:val="16"/>
          <w:szCs w:val="16"/>
        </w:rPr>
        <w:t xml:space="preserve"> atendam às exigên</w:t>
      </w:r>
      <w:r w:rsidRPr="00205716">
        <w:rPr>
          <w:rFonts w:ascii="Arial" w:hAnsi="Arial" w:cs="Arial"/>
          <w:sz w:val="16"/>
          <w:szCs w:val="16"/>
        </w:rPr>
        <w:t>cias técnicas ou de qualidade estabelecidas pela Administração</w:t>
      </w:r>
      <w:r w:rsidR="00AA6FB9" w:rsidRPr="00205716">
        <w:rPr>
          <w:rFonts w:ascii="Arial" w:hAnsi="Arial" w:cs="Arial"/>
          <w:sz w:val="16"/>
          <w:szCs w:val="16"/>
        </w:rPr>
        <w:t>.</w:t>
      </w:r>
      <w:r w:rsidR="007D1763" w:rsidRPr="00205716">
        <w:rPr>
          <w:rFonts w:ascii="Arial" w:hAnsi="Arial" w:cs="Arial"/>
          <w:sz w:val="16"/>
          <w:szCs w:val="16"/>
        </w:rPr>
        <w:t xml:space="preserve"> </w:t>
      </w:r>
    </w:p>
    <w:p w14:paraId="006C86C5" w14:textId="7DEC35E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No caso previsto no inciso II, do § 1o, deste artigo, a partir do</w:t>
      </w:r>
      <w:r w:rsidR="007D1763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procedimento de pré-classificação poderá ser instituído para grupos ou</w:t>
      </w:r>
      <w:r w:rsidR="007D1763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segmentos de bens:</w:t>
      </w:r>
    </w:p>
    <w:p w14:paraId="5161719D" w14:textId="1596966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“Banco de marcas positivo”, co</w:t>
      </w:r>
      <w:r w:rsidR="007D1763" w:rsidRPr="00205716">
        <w:rPr>
          <w:rFonts w:ascii="Arial" w:hAnsi="Arial" w:cs="Arial"/>
          <w:sz w:val="16"/>
          <w:szCs w:val="16"/>
        </w:rPr>
        <w:t>ntemplando os produtos e equipa</w:t>
      </w:r>
      <w:r w:rsidRPr="00205716">
        <w:rPr>
          <w:rFonts w:ascii="Arial" w:hAnsi="Arial" w:cs="Arial"/>
          <w:sz w:val="16"/>
          <w:szCs w:val="16"/>
        </w:rPr>
        <w:t xml:space="preserve">mentos previamente aceitos pela </w:t>
      </w:r>
      <w:r w:rsidR="007D1763" w:rsidRPr="00205716">
        <w:rPr>
          <w:rFonts w:ascii="Arial" w:hAnsi="Arial" w:cs="Arial"/>
          <w:sz w:val="16"/>
          <w:szCs w:val="16"/>
        </w:rPr>
        <w:t>a</w:t>
      </w:r>
      <w:r w:rsidRPr="00205716">
        <w:rPr>
          <w:rFonts w:ascii="Arial" w:hAnsi="Arial" w:cs="Arial"/>
          <w:sz w:val="16"/>
          <w:szCs w:val="16"/>
        </w:rPr>
        <w:t>dministração</w:t>
      </w:r>
      <w:r w:rsidR="00C0251C" w:rsidRPr="00205716">
        <w:rPr>
          <w:rFonts w:ascii="Arial" w:hAnsi="Arial" w:cs="Arial"/>
          <w:sz w:val="16"/>
          <w:szCs w:val="16"/>
        </w:rPr>
        <w:t xml:space="preserve"> da </w:t>
      </w:r>
      <w:proofErr w:type="gramStart"/>
      <w:r w:rsidR="00C0251C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 xml:space="preserve"> Municipal</w:t>
      </w:r>
      <w:proofErr w:type="gramEnd"/>
      <w:r w:rsidRPr="00205716">
        <w:rPr>
          <w:rFonts w:ascii="Arial" w:hAnsi="Arial" w:cs="Arial"/>
          <w:sz w:val="16"/>
          <w:szCs w:val="16"/>
        </w:rPr>
        <w:t>;</w:t>
      </w:r>
    </w:p>
    <w:p w14:paraId="0C57379B" w14:textId="1CE037C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“Banco de marcas negativo”, co</w:t>
      </w:r>
      <w:r w:rsidR="007D1763" w:rsidRPr="00205716">
        <w:rPr>
          <w:rFonts w:ascii="Arial" w:hAnsi="Arial" w:cs="Arial"/>
          <w:sz w:val="16"/>
          <w:szCs w:val="16"/>
        </w:rPr>
        <w:t>ntemplando os produtos e equipa</w:t>
      </w:r>
      <w:r w:rsidRPr="00205716">
        <w:rPr>
          <w:rFonts w:ascii="Arial" w:hAnsi="Arial" w:cs="Arial"/>
          <w:sz w:val="16"/>
          <w:szCs w:val="16"/>
        </w:rPr>
        <w:t xml:space="preserve">mentos anteriormente recusados pela Administração </w:t>
      </w:r>
      <w:r w:rsidR="00C0251C" w:rsidRPr="00205716">
        <w:rPr>
          <w:rFonts w:ascii="Arial" w:hAnsi="Arial" w:cs="Arial"/>
          <w:sz w:val="16"/>
          <w:szCs w:val="16"/>
        </w:rPr>
        <w:t>do poder legislativo</w:t>
      </w:r>
      <w:r w:rsidR="00AA6FB9" w:rsidRPr="00205716">
        <w:rPr>
          <w:rFonts w:ascii="Arial" w:hAnsi="Arial" w:cs="Arial"/>
          <w:sz w:val="16"/>
          <w:szCs w:val="16"/>
        </w:rPr>
        <w:t>.</w:t>
      </w:r>
    </w:p>
    <w:p w14:paraId="08FCF394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Quanto ao prazo, a pré-qualificação terá validade:</w:t>
      </w:r>
    </w:p>
    <w:p w14:paraId="6B193191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De 1 (um) ano, no máximo, e poderá ser atualizada a qualquer tempo;</w:t>
      </w:r>
    </w:p>
    <w:p w14:paraId="5CCB6B0D" w14:textId="4FA11D0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Não superior ao prazo de validade dos documentos apresentados</w:t>
      </w:r>
      <w:r w:rsidR="007D1763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pelos interessados</w:t>
      </w:r>
      <w:r w:rsidR="00AA6FB9" w:rsidRPr="00205716">
        <w:rPr>
          <w:rFonts w:ascii="Arial" w:hAnsi="Arial" w:cs="Arial"/>
          <w:sz w:val="16"/>
          <w:szCs w:val="16"/>
        </w:rPr>
        <w:t>.</w:t>
      </w:r>
    </w:p>
    <w:p w14:paraId="44D4D09F" w14:textId="72E2925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4o. O “banco de marcas negativo”, antes de expirar a sua validade,</w:t>
      </w:r>
      <w:r w:rsidR="007D1763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poderá ser revisado a qualquer mo</w:t>
      </w:r>
      <w:r w:rsidR="007D1763" w:rsidRPr="00205716">
        <w:rPr>
          <w:rFonts w:ascii="Arial" w:hAnsi="Arial" w:cs="Arial"/>
          <w:sz w:val="16"/>
          <w:szCs w:val="16"/>
        </w:rPr>
        <w:t>mento mediante provocação do in</w:t>
      </w:r>
      <w:r w:rsidRPr="00205716">
        <w:rPr>
          <w:rFonts w:ascii="Arial" w:hAnsi="Arial" w:cs="Arial"/>
          <w:sz w:val="16"/>
          <w:szCs w:val="16"/>
        </w:rPr>
        <w:t>teressado que, para tanto, deverá ap</w:t>
      </w:r>
      <w:r w:rsidR="007D1763" w:rsidRPr="00205716">
        <w:rPr>
          <w:rFonts w:ascii="Arial" w:hAnsi="Arial" w:cs="Arial"/>
          <w:sz w:val="16"/>
          <w:szCs w:val="16"/>
        </w:rPr>
        <w:t>resentar novo produto ou equipa</w:t>
      </w:r>
      <w:r w:rsidRPr="00205716">
        <w:rPr>
          <w:rFonts w:ascii="Arial" w:hAnsi="Arial" w:cs="Arial"/>
          <w:sz w:val="16"/>
          <w:szCs w:val="16"/>
        </w:rPr>
        <w:t>mento para avaliação</w:t>
      </w:r>
      <w:r w:rsidR="00AA6FB9" w:rsidRPr="00205716">
        <w:rPr>
          <w:rFonts w:ascii="Arial" w:hAnsi="Arial" w:cs="Arial"/>
          <w:sz w:val="16"/>
          <w:szCs w:val="16"/>
        </w:rPr>
        <w:t>.</w:t>
      </w:r>
    </w:p>
    <w:p w14:paraId="425048AB" w14:textId="1B356A6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5o. As relações de licitantes e os bens pré-qu</w:t>
      </w:r>
      <w:r w:rsidR="007D1763" w:rsidRPr="00205716">
        <w:rPr>
          <w:rFonts w:ascii="Arial" w:hAnsi="Arial" w:cs="Arial"/>
          <w:sz w:val="16"/>
          <w:szCs w:val="16"/>
        </w:rPr>
        <w:t>alificados serão obrigatoriamen</w:t>
      </w:r>
      <w:r w:rsidRPr="00205716">
        <w:rPr>
          <w:rFonts w:ascii="Arial" w:hAnsi="Arial" w:cs="Arial"/>
          <w:sz w:val="16"/>
          <w:szCs w:val="16"/>
        </w:rPr>
        <w:t>te divulgados em campo próprio do Portal da Transparência d</w:t>
      </w:r>
      <w:r w:rsidR="00C0251C" w:rsidRPr="00205716">
        <w:rPr>
          <w:rFonts w:ascii="Arial" w:hAnsi="Arial" w:cs="Arial"/>
          <w:sz w:val="16"/>
          <w:szCs w:val="16"/>
        </w:rPr>
        <w:t>a Câmara Municipal</w:t>
      </w:r>
      <w:r w:rsidR="00AA6FB9" w:rsidRPr="00205716">
        <w:rPr>
          <w:rFonts w:ascii="Arial" w:hAnsi="Arial" w:cs="Arial"/>
          <w:sz w:val="16"/>
          <w:szCs w:val="16"/>
        </w:rPr>
        <w:t>.</w:t>
      </w:r>
    </w:p>
    <w:p w14:paraId="7554BD56" w14:textId="77777777" w:rsidR="00DF2969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IV</w:t>
      </w:r>
    </w:p>
    <w:p w14:paraId="0E0A4267" w14:textId="39F7DFE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DO PROCEDIMENTO DE MANIFESTAÇÃO DE INTERESSE</w:t>
      </w:r>
    </w:p>
    <w:p w14:paraId="59A3C10A" w14:textId="541E37E0" w:rsidR="00AA6FB9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>Art. 46. Para melhor instrução da et</w:t>
      </w:r>
      <w:r w:rsidR="007D1763" w:rsidRPr="00205716">
        <w:rPr>
          <w:rFonts w:ascii="Arial" w:hAnsi="Arial" w:cs="Arial"/>
          <w:sz w:val="16"/>
          <w:szCs w:val="16"/>
        </w:rPr>
        <w:t>apa de planejamento da contrata</w:t>
      </w:r>
      <w:r w:rsidRPr="00205716">
        <w:rPr>
          <w:rFonts w:ascii="Arial" w:hAnsi="Arial" w:cs="Arial"/>
          <w:sz w:val="16"/>
          <w:szCs w:val="16"/>
        </w:rPr>
        <w:t xml:space="preserve">ção, 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Municipal poderá solicitar à iniciativa privada</w:t>
      </w:r>
      <w:r w:rsidR="007D1763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mediante Procedimento de Manifestaçã</w:t>
      </w:r>
      <w:r w:rsidR="007D1763" w:rsidRPr="00205716">
        <w:rPr>
          <w:rFonts w:ascii="Arial" w:hAnsi="Arial" w:cs="Arial"/>
          <w:sz w:val="16"/>
          <w:szCs w:val="16"/>
        </w:rPr>
        <w:t>o de Interesse (PMI), a proposi</w:t>
      </w:r>
      <w:r w:rsidRPr="00205716">
        <w:rPr>
          <w:rFonts w:ascii="Arial" w:hAnsi="Arial" w:cs="Arial"/>
          <w:sz w:val="16"/>
          <w:szCs w:val="16"/>
        </w:rPr>
        <w:t>tura e a realização de estudos, investigações, levantamentos e projetos</w:t>
      </w:r>
      <w:r w:rsidR="007D1763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soluções inovadoras que contribua</w:t>
      </w:r>
      <w:r w:rsidR="007D1763" w:rsidRPr="00205716">
        <w:rPr>
          <w:rFonts w:ascii="Arial" w:hAnsi="Arial" w:cs="Arial"/>
          <w:sz w:val="16"/>
          <w:szCs w:val="16"/>
        </w:rPr>
        <w:t>m com questões de relevância pú</w:t>
      </w:r>
      <w:r w:rsidRPr="00205716">
        <w:rPr>
          <w:rFonts w:ascii="Arial" w:hAnsi="Arial" w:cs="Arial"/>
          <w:sz w:val="16"/>
          <w:szCs w:val="16"/>
        </w:rPr>
        <w:t>blica, observando o disposto no art. 81, da Lei Federal no 14.133/20</w:t>
      </w:r>
      <w:r w:rsidR="00AA6FB9" w:rsidRPr="00205716">
        <w:rPr>
          <w:rFonts w:ascii="Arial" w:hAnsi="Arial" w:cs="Arial"/>
          <w:sz w:val="16"/>
          <w:szCs w:val="16"/>
        </w:rPr>
        <w:t>21.</w:t>
      </w:r>
    </w:p>
    <w:p w14:paraId="6D0C33EE" w14:textId="72307B15" w:rsidR="00D61568" w:rsidRPr="00205716" w:rsidRDefault="007D1763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Parágrafo único. O procedimento detalhado para a realização do PMI</w:t>
      </w:r>
      <w:r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deverá ser regulado por meio de edital de chamamento público, cuja</w:t>
      </w:r>
      <w:r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publicidade dar-se-á em observância ao art. 54,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="00AA6FB9" w:rsidRPr="00205716">
        <w:rPr>
          <w:rFonts w:ascii="Arial" w:hAnsi="Arial" w:cs="Arial"/>
          <w:sz w:val="16"/>
          <w:szCs w:val="16"/>
        </w:rPr>
        <w:t>.</w:t>
      </w:r>
    </w:p>
    <w:p w14:paraId="083117BE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V</w:t>
      </w:r>
    </w:p>
    <w:p w14:paraId="5E688540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DO REGISTRO CADASTRAL</w:t>
      </w:r>
    </w:p>
    <w:p w14:paraId="2F3F2BA0" w14:textId="45781780" w:rsidR="00F22EB2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47. Para os fins previstos no art. 87, da Lei Federal no 14.133/2021,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Municipal deverá ut</w:t>
      </w:r>
      <w:r w:rsidR="00F22EB2" w:rsidRPr="00205716">
        <w:rPr>
          <w:rFonts w:ascii="Arial" w:hAnsi="Arial" w:cs="Arial"/>
          <w:sz w:val="16"/>
          <w:szCs w:val="16"/>
        </w:rPr>
        <w:t>ilizar o Sistema de Registro Ca</w:t>
      </w:r>
      <w:r w:rsidRPr="00205716">
        <w:rPr>
          <w:rFonts w:ascii="Arial" w:hAnsi="Arial" w:cs="Arial"/>
          <w:sz w:val="16"/>
          <w:szCs w:val="16"/>
        </w:rPr>
        <w:t>dastral Unificado disponível no Portal</w:t>
      </w:r>
      <w:r w:rsidR="00F22EB2" w:rsidRPr="00205716">
        <w:rPr>
          <w:rFonts w:ascii="Arial" w:hAnsi="Arial" w:cs="Arial"/>
          <w:sz w:val="16"/>
          <w:szCs w:val="16"/>
        </w:rPr>
        <w:t xml:space="preserve"> Nacional de Contratações Públi</w:t>
      </w:r>
      <w:r w:rsidRPr="00205716">
        <w:rPr>
          <w:rFonts w:ascii="Arial" w:hAnsi="Arial" w:cs="Arial"/>
          <w:sz w:val="16"/>
          <w:szCs w:val="16"/>
        </w:rPr>
        <w:t>cas (PNCP)</w:t>
      </w:r>
      <w:r w:rsidR="00AA6FB9" w:rsidRPr="00205716">
        <w:rPr>
          <w:rFonts w:ascii="Arial" w:hAnsi="Arial" w:cs="Arial"/>
          <w:sz w:val="16"/>
          <w:szCs w:val="16"/>
        </w:rPr>
        <w:t>.</w:t>
      </w:r>
    </w:p>
    <w:p w14:paraId="4B92C721" w14:textId="38EE135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Parágrafo único. Até a implementação efetiva do sistema referido no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caput, deste artigo, 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Municipal utilizará o Sistema de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Cadastro de Fornecedores (SICAF), </w:t>
      </w:r>
      <w:r w:rsidR="00F22EB2" w:rsidRPr="00205716">
        <w:rPr>
          <w:rFonts w:ascii="Arial" w:hAnsi="Arial" w:cs="Arial"/>
          <w:sz w:val="16"/>
          <w:szCs w:val="16"/>
        </w:rPr>
        <w:t xml:space="preserve">mantido pelo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="00F22EB2" w:rsidRPr="00205716">
        <w:rPr>
          <w:rFonts w:ascii="Arial" w:hAnsi="Arial" w:cs="Arial"/>
          <w:sz w:val="16"/>
          <w:szCs w:val="16"/>
        </w:rPr>
        <w:t xml:space="preserve"> Fe</w:t>
      </w:r>
      <w:r w:rsidRPr="00205716">
        <w:rPr>
          <w:rFonts w:ascii="Arial" w:hAnsi="Arial" w:cs="Arial"/>
          <w:sz w:val="16"/>
          <w:szCs w:val="16"/>
        </w:rPr>
        <w:t>deral e regulamentado pelo Decreto no 3.722, de 09 de janeiro de 200</w:t>
      </w:r>
      <w:r w:rsidR="00AA6FB9" w:rsidRPr="00205716">
        <w:rPr>
          <w:rFonts w:ascii="Arial" w:hAnsi="Arial" w:cs="Arial"/>
          <w:sz w:val="16"/>
          <w:szCs w:val="16"/>
        </w:rPr>
        <w:t>1.</w:t>
      </w:r>
    </w:p>
    <w:p w14:paraId="4338FA4E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CAPÍTULO VI</w:t>
      </w:r>
    </w:p>
    <w:p w14:paraId="7BE75F05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CONTRATAÇÃO DIRETA</w:t>
      </w:r>
    </w:p>
    <w:p w14:paraId="3F9B6BC6" w14:textId="0A1AA72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48. O processo de contratação direta, que compreende os casos d</w:t>
      </w:r>
      <w:r w:rsidR="00F22EB2" w:rsidRPr="00205716">
        <w:rPr>
          <w:rFonts w:ascii="Arial" w:hAnsi="Arial" w:cs="Arial"/>
          <w:sz w:val="16"/>
          <w:szCs w:val="16"/>
        </w:rPr>
        <w:t xml:space="preserve">e </w:t>
      </w:r>
      <w:r w:rsidRPr="00205716">
        <w:rPr>
          <w:rFonts w:ascii="Arial" w:hAnsi="Arial" w:cs="Arial"/>
          <w:sz w:val="16"/>
          <w:szCs w:val="16"/>
        </w:rPr>
        <w:t>inexigibilidade e de dispensa de licitaç</w:t>
      </w:r>
      <w:r w:rsidR="00F22EB2" w:rsidRPr="00205716">
        <w:rPr>
          <w:rFonts w:ascii="Arial" w:hAnsi="Arial" w:cs="Arial"/>
          <w:sz w:val="16"/>
          <w:szCs w:val="16"/>
        </w:rPr>
        <w:t>ão, deverá ser instruído em con</w:t>
      </w:r>
      <w:r w:rsidRPr="00205716">
        <w:rPr>
          <w:rFonts w:ascii="Arial" w:hAnsi="Arial" w:cs="Arial"/>
          <w:sz w:val="16"/>
          <w:szCs w:val="16"/>
        </w:rPr>
        <w:t>formidade com os requisitos legais e regulamentares, observando-se,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especialmente, as disposições do art. 72, da Lei Federal no 14.133/2021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 as contidas n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Pr="00205716">
        <w:rPr>
          <w:rFonts w:ascii="Arial" w:hAnsi="Arial" w:cs="Arial"/>
          <w:sz w:val="16"/>
          <w:szCs w:val="16"/>
        </w:rPr>
        <w:t>, bem co</w:t>
      </w:r>
      <w:r w:rsidR="00F22EB2" w:rsidRPr="00205716">
        <w:rPr>
          <w:rFonts w:ascii="Arial" w:hAnsi="Arial" w:cs="Arial"/>
          <w:sz w:val="16"/>
          <w:szCs w:val="16"/>
        </w:rPr>
        <w:t>mo os entendimentos jurispruden</w:t>
      </w:r>
      <w:r w:rsidRPr="00205716">
        <w:rPr>
          <w:rFonts w:ascii="Arial" w:hAnsi="Arial" w:cs="Arial"/>
          <w:sz w:val="16"/>
          <w:szCs w:val="16"/>
        </w:rPr>
        <w:t>ciais aplicáveis e adequados às circunstâncias do caso concreto</w:t>
      </w:r>
      <w:r w:rsidR="00AA6FB9" w:rsidRPr="00205716">
        <w:rPr>
          <w:rFonts w:ascii="Arial" w:hAnsi="Arial" w:cs="Arial"/>
          <w:sz w:val="16"/>
          <w:szCs w:val="16"/>
        </w:rPr>
        <w:t>.</w:t>
      </w:r>
    </w:p>
    <w:p w14:paraId="4F9F915F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</w:t>
      </w:r>
    </w:p>
    <w:p w14:paraId="3798D6AF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DISPENSA DE LICITAÇÃO</w:t>
      </w:r>
    </w:p>
    <w:p w14:paraId="18ACDA4E" w14:textId="50FB31A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Art. 49. As contratações por meio de </w:t>
      </w:r>
      <w:r w:rsidR="00F22EB2" w:rsidRPr="00205716">
        <w:rPr>
          <w:rFonts w:ascii="Arial" w:hAnsi="Arial" w:cs="Arial"/>
          <w:sz w:val="16"/>
          <w:szCs w:val="16"/>
        </w:rPr>
        <w:t>Dispensa de Licitação serão ana</w:t>
      </w:r>
      <w:r w:rsidRPr="00205716">
        <w:rPr>
          <w:rFonts w:ascii="Arial" w:hAnsi="Arial" w:cs="Arial"/>
          <w:sz w:val="16"/>
          <w:szCs w:val="16"/>
        </w:rPr>
        <w:t>lisadas pela Procuradoria Geral d</w:t>
      </w:r>
      <w:r w:rsidR="00C0251C" w:rsidRPr="00205716">
        <w:rPr>
          <w:rFonts w:ascii="Arial" w:hAnsi="Arial" w:cs="Arial"/>
          <w:sz w:val="16"/>
          <w:szCs w:val="16"/>
        </w:rPr>
        <w:t xml:space="preserve">a Câmara </w:t>
      </w:r>
      <w:proofErr w:type="gramStart"/>
      <w:r w:rsidR="00C0251C" w:rsidRPr="00205716">
        <w:rPr>
          <w:rFonts w:ascii="Arial" w:hAnsi="Arial" w:cs="Arial"/>
          <w:sz w:val="16"/>
          <w:szCs w:val="16"/>
        </w:rPr>
        <w:t xml:space="preserve">Municipal </w:t>
      </w:r>
      <w:r w:rsidRPr="00205716">
        <w:rPr>
          <w:rFonts w:ascii="Arial" w:hAnsi="Arial" w:cs="Arial"/>
          <w:sz w:val="16"/>
          <w:szCs w:val="16"/>
        </w:rPr>
        <w:t xml:space="preserve"> em</w:t>
      </w:r>
      <w:proofErr w:type="gramEnd"/>
      <w:r w:rsidRPr="00205716">
        <w:rPr>
          <w:rFonts w:ascii="Arial" w:hAnsi="Arial" w:cs="Arial"/>
          <w:sz w:val="16"/>
          <w:szCs w:val="16"/>
        </w:rPr>
        <w:t xml:space="preserve"> relação aos requisito</w:t>
      </w:r>
      <w:r w:rsidR="00F22EB2" w:rsidRPr="00205716">
        <w:rPr>
          <w:rFonts w:ascii="Arial" w:hAnsi="Arial" w:cs="Arial"/>
          <w:sz w:val="16"/>
          <w:szCs w:val="16"/>
        </w:rPr>
        <w:t xml:space="preserve">s </w:t>
      </w:r>
      <w:r w:rsidRPr="00205716">
        <w:rPr>
          <w:rFonts w:ascii="Arial" w:hAnsi="Arial" w:cs="Arial"/>
          <w:sz w:val="16"/>
          <w:szCs w:val="16"/>
        </w:rPr>
        <w:t>legais do dispositivo que as fundament</w:t>
      </w:r>
      <w:r w:rsidR="00F22EB2" w:rsidRPr="00205716">
        <w:rPr>
          <w:rFonts w:ascii="Arial" w:hAnsi="Arial" w:cs="Arial"/>
          <w:sz w:val="16"/>
          <w:szCs w:val="16"/>
        </w:rPr>
        <w:t>arem. Parágrafo único. No tocan</w:t>
      </w:r>
      <w:r w:rsidRPr="00205716">
        <w:rPr>
          <w:rFonts w:ascii="Arial" w:hAnsi="Arial" w:cs="Arial"/>
          <w:sz w:val="16"/>
          <w:szCs w:val="16"/>
        </w:rPr>
        <w:t>te às dispensas de licitação pelo valor estimado da contratação, par</w:t>
      </w:r>
      <w:r w:rsidR="00F22EB2" w:rsidRPr="00205716">
        <w:rPr>
          <w:rFonts w:ascii="Arial" w:hAnsi="Arial" w:cs="Arial"/>
          <w:sz w:val="16"/>
          <w:szCs w:val="16"/>
        </w:rPr>
        <w:t xml:space="preserve">a </w:t>
      </w:r>
      <w:r w:rsidRPr="00205716">
        <w:rPr>
          <w:rFonts w:ascii="Arial" w:hAnsi="Arial" w:cs="Arial"/>
          <w:sz w:val="16"/>
          <w:szCs w:val="16"/>
        </w:rPr>
        <w:t>os fins de que trata o § 1o, do art. 75, da Lei Federal no 14.133/2021,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considera-se:</w:t>
      </w:r>
    </w:p>
    <w:p w14:paraId="078571BB" w14:textId="4BC9727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“Unidade gestora”: o órgão ou entidade municipal responsável por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administrar e/ou executar dotações </w:t>
      </w:r>
      <w:r w:rsidR="00F22EB2" w:rsidRPr="00205716">
        <w:rPr>
          <w:rFonts w:ascii="Arial" w:hAnsi="Arial" w:cs="Arial"/>
          <w:sz w:val="16"/>
          <w:szCs w:val="16"/>
        </w:rPr>
        <w:t>orçamentárias e financeiras próp</w:t>
      </w:r>
      <w:r w:rsidRPr="00205716">
        <w:rPr>
          <w:rFonts w:ascii="Arial" w:hAnsi="Arial" w:cs="Arial"/>
          <w:sz w:val="16"/>
          <w:szCs w:val="16"/>
        </w:rPr>
        <w:t>rias ou descentralizadas, assim ent</w:t>
      </w:r>
      <w:r w:rsidR="00F22EB2" w:rsidRPr="00205716">
        <w:rPr>
          <w:rFonts w:ascii="Arial" w:hAnsi="Arial" w:cs="Arial"/>
          <w:sz w:val="16"/>
          <w:szCs w:val="16"/>
        </w:rPr>
        <w:t>endido cada Secretaria, cada au</w:t>
      </w:r>
      <w:r w:rsidRPr="00205716">
        <w:rPr>
          <w:rFonts w:ascii="Arial" w:hAnsi="Arial" w:cs="Arial"/>
          <w:sz w:val="16"/>
          <w:szCs w:val="16"/>
        </w:rPr>
        <w:t>tarquia, cada fundação e cada fundo ou equivalentes;</w:t>
      </w:r>
    </w:p>
    <w:p w14:paraId="7FD71785" w14:textId="30D26C0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“Objeto de mesma natureza”: aqueles relativos a contratações que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possam ser realizadas junto a fornecedores e prestadores de serviços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que atuem no mesmo segmento de m</w:t>
      </w:r>
      <w:r w:rsidR="00F22EB2" w:rsidRPr="00205716">
        <w:rPr>
          <w:rFonts w:ascii="Arial" w:hAnsi="Arial" w:cs="Arial"/>
          <w:sz w:val="16"/>
          <w:szCs w:val="16"/>
        </w:rPr>
        <w:t>ercado, conforme partição econô</w:t>
      </w:r>
      <w:r w:rsidRPr="00205716">
        <w:rPr>
          <w:rFonts w:ascii="Arial" w:hAnsi="Arial" w:cs="Arial"/>
          <w:sz w:val="16"/>
          <w:szCs w:val="16"/>
        </w:rPr>
        <w:t>mica usualmente adotada para fins comerciais, empresariais e fiscais.</w:t>
      </w:r>
    </w:p>
    <w:p w14:paraId="05619880" w14:textId="5FD583F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50. As contratações diretas referentes às hipóteses previstas no</w:t>
      </w:r>
      <w:r w:rsidR="00F22EB2" w:rsidRPr="00205716">
        <w:rPr>
          <w:rFonts w:ascii="Arial" w:hAnsi="Arial" w:cs="Arial"/>
          <w:sz w:val="16"/>
          <w:szCs w:val="16"/>
        </w:rPr>
        <w:t xml:space="preserve">s </w:t>
      </w:r>
      <w:r w:rsidRPr="00205716">
        <w:rPr>
          <w:rFonts w:ascii="Arial" w:hAnsi="Arial" w:cs="Arial"/>
          <w:sz w:val="16"/>
          <w:szCs w:val="16"/>
        </w:rPr>
        <w:t>incisos I e II, do art. 75, da Lei Feder</w:t>
      </w:r>
      <w:r w:rsidR="00F22EB2" w:rsidRPr="00205716">
        <w:rPr>
          <w:rFonts w:ascii="Arial" w:hAnsi="Arial" w:cs="Arial"/>
          <w:sz w:val="16"/>
          <w:szCs w:val="16"/>
        </w:rPr>
        <w:t>al no 14.133/2021, serão, prefe</w:t>
      </w:r>
      <w:r w:rsidRPr="00205716">
        <w:rPr>
          <w:rFonts w:ascii="Arial" w:hAnsi="Arial" w:cs="Arial"/>
          <w:sz w:val="16"/>
          <w:szCs w:val="16"/>
        </w:rPr>
        <w:t>rencialmente, realizadas por meio de sistema de dispensa eletrônica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devendo, em todo caso, o aviso de contratação direta, juntamente coma íntegra do Termo de Referência ou Projeto Básico, ser divulgado no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Portal da Transparência </w:t>
      </w:r>
      <w:r w:rsidR="00AE679D" w:rsidRPr="00205716">
        <w:rPr>
          <w:rFonts w:ascii="Arial" w:hAnsi="Arial" w:cs="Arial"/>
          <w:sz w:val="16"/>
          <w:szCs w:val="16"/>
        </w:rPr>
        <w:t xml:space="preserve">da Câmara </w:t>
      </w:r>
      <w:r w:rsidRPr="00205716">
        <w:rPr>
          <w:rFonts w:ascii="Arial" w:hAnsi="Arial" w:cs="Arial"/>
          <w:sz w:val="16"/>
          <w:szCs w:val="16"/>
        </w:rPr>
        <w:t xml:space="preserve"> com vistas </w:t>
      </w:r>
      <w:r w:rsidR="00F22EB2" w:rsidRPr="00205716">
        <w:rPr>
          <w:rFonts w:ascii="Arial" w:hAnsi="Arial" w:cs="Arial"/>
          <w:sz w:val="16"/>
          <w:szCs w:val="16"/>
        </w:rPr>
        <w:t>à obtenção de propos</w:t>
      </w:r>
      <w:r w:rsidRPr="00205716">
        <w:rPr>
          <w:rFonts w:ascii="Arial" w:hAnsi="Arial" w:cs="Arial"/>
          <w:sz w:val="16"/>
          <w:szCs w:val="16"/>
        </w:rPr>
        <w:t>tas adicionais de eventuais interessados, observando o prazo mínimo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antecedência de 3 (três) dias úteis</w:t>
      </w:r>
      <w:r w:rsidR="00AA6FB9" w:rsidRPr="00205716">
        <w:rPr>
          <w:rFonts w:ascii="Arial" w:hAnsi="Arial" w:cs="Arial"/>
          <w:sz w:val="16"/>
          <w:szCs w:val="16"/>
        </w:rPr>
        <w:t>.</w:t>
      </w:r>
    </w:p>
    <w:p w14:paraId="01E37E0A" w14:textId="0AE72A1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Quando for viável, sob o prisma té</w:t>
      </w:r>
      <w:r w:rsidR="00F22EB2" w:rsidRPr="00205716">
        <w:rPr>
          <w:rFonts w:ascii="Arial" w:hAnsi="Arial" w:cs="Arial"/>
          <w:sz w:val="16"/>
          <w:szCs w:val="16"/>
        </w:rPr>
        <w:t>cnico e de gestão, o procedimen</w:t>
      </w:r>
      <w:r w:rsidRPr="00205716">
        <w:rPr>
          <w:rFonts w:ascii="Arial" w:hAnsi="Arial" w:cs="Arial"/>
          <w:sz w:val="16"/>
          <w:szCs w:val="16"/>
        </w:rPr>
        <w:t>to de cotação de preços deverá ser realizado, preferencialmente, por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meio do Sistema de Dispensa Eletrônica do Governo Federal, de que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trata a Instrução Normativa no 67, de 08 de julho de 2021, da Secretaria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Gestão do Ministério da Economia</w:t>
      </w:r>
      <w:r w:rsidR="00AA6FB9" w:rsidRPr="00205716">
        <w:rPr>
          <w:rFonts w:ascii="Arial" w:hAnsi="Arial" w:cs="Arial"/>
          <w:sz w:val="16"/>
          <w:szCs w:val="16"/>
        </w:rPr>
        <w:t>.</w:t>
      </w:r>
    </w:p>
    <w:p w14:paraId="3FE027E6" w14:textId="55077CE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Não sendo viável a utilização de sis</w:t>
      </w:r>
      <w:r w:rsidR="00F22EB2" w:rsidRPr="00205716">
        <w:rPr>
          <w:rFonts w:ascii="Arial" w:hAnsi="Arial" w:cs="Arial"/>
          <w:sz w:val="16"/>
          <w:szCs w:val="16"/>
        </w:rPr>
        <w:t>tema de dispensa eletrônica, ob</w:t>
      </w:r>
      <w:r w:rsidRPr="00205716">
        <w:rPr>
          <w:rFonts w:ascii="Arial" w:hAnsi="Arial" w:cs="Arial"/>
          <w:sz w:val="16"/>
          <w:szCs w:val="16"/>
        </w:rPr>
        <w:t>servada a necessidade de publicação prévia do aviso de contratação direta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nos termos do caput, deste artigo, a coleta de propostas será realizada</w:t>
      </w:r>
      <w:r w:rsidR="004A7097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por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meio de comunicação eletrônica (e-mail) o</w:t>
      </w:r>
      <w:r w:rsidR="00F22EB2" w:rsidRPr="00205716">
        <w:rPr>
          <w:rFonts w:ascii="Arial" w:hAnsi="Arial" w:cs="Arial"/>
          <w:sz w:val="16"/>
          <w:szCs w:val="16"/>
        </w:rPr>
        <w:t>u de ofícios enviados diretamen</w:t>
      </w:r>
      <w:r w:rsidRPr="00205716">
        <w:rPr>
          <w:rFonts w:ascii="Arial" w:hAnsi="Arial" w:cs="Arial"/>
          <w:sz w:val="16"/>
          <w:szCs w:val="16"/>
        </w:rPr>
        <w:t>te às empresas fornecedoras do objeto que se pretende contratar</w:t>
      </w:r>
      <w:r w:rsidR="007728EA" w:rsidRPr="00205716">
        <w:rPr>
          <w:rFonts w:ascii="Arial" w:hAnsi="Arial" w:cs="Arial"/>
          <w:sz w:val="16"/>
          <w:szCs w:val="16"/>
        </w:rPr>
        <w:t>.</w:t>
      </w:r>
    </w:p>
    <w:p w14:paraId="78629F3E" w14:textId="53BC96A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O prazo de divulgação do aviso de contr</w:t>
      </w:r>
      <w:r w:rsidR="00F22EB2" w:rsidRPr="00205716">
        <w:rPr>
          <w:rFonts w:ascii="Arial" w:hAnsi="Arial" w:cs="Arial"/>
          <w:sz w:val="16"/>
          <w:szCs w:val="16"/>
        </w:rPr>
        <w:t>atação direta poderá ser prorro</w:t>
      </w:r>
      <w:r w:rsidRPr="00205716">
        <w:rPr>
          <w:rFonts w:ascii="Arial" w:hAnsi="Arial" w:cs="Arial"/>
          <w:sz w:val="16"/>
          <w:szCs w:val="16"/>
        </w:rPr>
        <w:t>gado, caso não seja obtida a quantidade mínima de 3 (três) propostas válida</w:t>
      </w:r>
      <w:r w:rsidR="007728EA" w:rsidRPr="00205716">
        <w:rPr>
          <w:rFonts w:ascii="Arial" w:hAnsi="Arial" w:cs="Arial"/>
          <w:sz w:val="16"/>
          <w:szCs w:val="16"/>
        </w:rPr>
        <w:t>s.</w:t>
      </w:r>
    </w:p>
    <w:p w14:paraId="3408DF54" w14:textId="04ED7D7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4o. Excepcionalmente, caso sejam o</w:t>
      </w:r>
      <w:r w:rsidR="00F22EB2" w:rsidRPr="00205716">
        <w:rPr>
          <w:rFonts w:ascii="Arial" w:hAnsi="Arial" w:cs="Arial"/>
          <w:sz w:val="16"/>
          <w:szCs w:val="16"/>
        </w:rPr>
        <w:t>btidas menos de 3 (três) propos</w:t>
      </w:r>
      <w:r w:rsidRPr="00205716">
        <w:rPr>
          <w:rFonts w:ascii="Arial" w:hAnsi="Arial" w:cs="Arial"/>
          <w:sz w:val="16"/>
          <w:szCs w:val="16"/>
        </w:rPr>
        <w:t>tas válidas, poderá ser efetivada a con</w:t>
      </w:r>
      <w:r w:rsidR="00F22EB2" w:rsidRPr="00205716">
        <w:rPr>
          <w:rFonts w:ascii="Arial" w:hAnsi="Arial" w:cs="Arial"/>
          <w:sz w:val="16"/>
          <w:szCs w:val="16"/>
        </w:rPr>
        <w:t>tratação direta, desde que o Ór</w:t>
      </w:r>
      <w:r w:rsidRPr="00205716">
        <w:rPr>
          <w:rFonts w:ascii="Arial" w:hAnsi="Arial" w:cs="Arial"/>
          <w:sz w:val="16"/>
          <w:szCs w:val="16"/>
        </w:rPr>
        <w:t>gão demandante, a partir de robusta motivação, ratifique que o valor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 menor proposta reflete o preço de mercado, contemplando todos os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custos diretos e indiretos do objeto</w:t>
      </w:r>
      <w:r w:rsidR="007728EA" w:rsidRPr="00205716">
        <w:rPr>
          <w:rFonts w:ascii="Arial" w:hAnsi="Arial" w:cs="Arial"/>
          <w:sz w:val="16"/>
          <w:szCs w:val="16"/>
        </w:rPr>
        <w:t>.</w:t>
      </w:r>
    </w:p>
    <w:p w14:paraId="4DB19262" w14:textId="654F1A09" w:rsidR="007728EA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Art. 51. Havendo viabilidade técnica e </w:t>
      </w:r>
      <w:r w:rsidR="00F22EB2" w:rsidRPr="00205716">
        <w:rPr>
          <w:rFonts w:ascii="Arial" w:hAnsi="Arial" w:cs="Arial"/>
          <w:sz w:val="16"/>
          <w:szCs w:val="16"/>
        </w:rPr>
        <w:t>administrativa, aplica-se o pro</w:t>
      </w:r>
      <w:r w:rsidRPr="00205716">
        <w:rPr>
          <w:rFonts w:ascii="Arial" w:hAnsi="Arial" w:cs="Arial"/>
          <w:sz w:val="16"/>
          <w:szCs w:val="16"/>
        </w:rPr>
        <w:t>cedimento previsto no art. 50,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Pr="00205716">
        <w:rPr>
          <w:rFonts w:ascii="Arial" w:hAnsi="Arial" w:cs="Arial"/>
          <w:sz w:val="16"/>
          <w:szCs w:val="16"/>
        </w:rPr>
        <w:t xml:space="preserve">, para </w:t>
      </w:r>
      <w:r w:rsidR="00F22EB2" w:rsidRPr="00205716">
        <w:rPr>
          <w:rFonts w:ascii="Arial" w:hAnsi="Arial" w:cs="Arial"/>
          <w:sz w:val="16"/>
          <w:szCs w:val="16"/>
        </w:rPr>
        <w:t xml:space="preserve">as contratações de </w:t>
      </w:r>
      <w:r w:rsidRPr="00205716">
        <w:rPr>
          <w:rFonts w:ascii="Arial" w:hAnsi="Arial" w:cs="Arial"/>
          <w:sz w:val="16"/>
          <w:szCs w:val="16"/>
        </w:rPr>
        <w:t>emergenciais de que trata o inciso VIII, do art. 75, da Lei Federal no14.133/202</w:t>
      </w:r>
      <w:r w:rsidR="007728EA" w:rsidRPr="00205716">
        <w:rPr>
          <w:rFonts w:ascii="Arial" w:hAnsi="Arial" w:cs="Arial"/>
          <w:sz w:val="16"/>
          <w:szCs w:val="16"/>
        </w:rPr>
        <w:t>1.</w:t>
      </w:r>
    </w:p>
    <w:p w14:paraId="27E827B2" w14:textId="69DFE719" w:rsidR="00F22EB2" w:rsidRPr="00205716" w:rsidRDefault="00F22EB2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Parágrafo único. Na hipótese prevista no caput, deste artigo, o prazo de</w:t>
      </w:r>
      <w:r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divulgação do aviso de contratação direta poderá ser reduzido para 1</w:t>
      </w:r>
      <w:r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(um) dia útil de antecedência</w:t>
      </w:r>
      <w:r w:rsidR="007728EA" w:rsidRPr="00205716">
        <w:rPr>
          <w:rFonts w:ascii="Arial" w:hAnsi="Arial" w:cs="Arial"/>
          <w:sz w:val="16"/>
          <w:szCs w:val="16"/>
        </w:rPr>
        <w:t>.</w:t>
      </w:r>
    </w:p>
    <w:p w14:paraId="539B26A0" w14:textId="416056A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II</w:t>
      </w:r>
    </w:p>
    <w:p w14:paraId="0225A8A3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INEXIGIBILIDADE DE LICITAÇÃO</w:t>
      </w:r>
    </w:p>
    <w:p w14:paraId="4077EB7A" w14:textId="46EE520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>Art. 52. As contratações por meio de inexigibilidade de licitação serã</w:t>
      </w:r>
      <w:r w:rsidR="00F22EB2" w:rsidRPr="00205716">
        <w:rPr>
          <w:rFonts w:ascii="Arial" w:hAnsi="Arial" w:cs="Arial"/>
          <w:sz w:val="16"/>
          <w:szCs w:val="16"/>
        </w:rPr>
        <w:t xml:space="preserve">o </w:t>
      </w:r>
      <w:r w:rsidRPr="00205716">
        <w:rPr>
          <w:rFonts w:ascii="Arial" w:hAnsi="Arial" w:cs="Arial"/>
          <w:sz w:val="16"/>
          <w:szCs w:val="16"/>
        </w:rPr>
        <w:t xml:space="preserve">instruídas com parecer da </w:t>
      </w:r>
      <w:r w:rsidR="00F22EB2" w:rsidRPr="00205716">
        <w:rPr>
          <w:rFonts w:ascii="Arial" w:hAnsi="Arial" w:cs="Arial"/>
          <w:sz w:val="16"/>
          <w:szCs w:val="16"/>
        </w:rPr>
        <w:t>p</w:t>
      </w:r>
      <w:r w:rsidRPr="00205716">
        <w:rPr>
          <w:rFonts w:ascii="Arial" w:hAnsi="Arial" w:cs="Arial"/>
          <w:sz w:val="16"/>
          <w:szCs w:val="16"/>
        </w:rPr>
        <w:t>rocuradoria Geral d</w:t>
      </w:r>
      <w:r w:rsidR="00C0251C" w:rsidRPr="00205716">
        <w:rPr>
          <w:rFonts w:ascii="Arial" w:hAnsi="Arial" w:cs="Arial"/>
          <w:sz w:val="16"/>
          <w:szCs w:val="16"/>
        </w:rPr>
        <w:t>a câmara</w:t>
      </w:r>
      <w:r w:rsidRPr="00205716">
        <w:rPr>
          <w:rFonts w:ascii="Arial" w:hAnsi="Arial" w:cs="Arial"/>
          <w:sz w:val="16"/>
          <w:szCs w:val="16"/>
        </w:rPr>
        <w:t xml:space="preserve"> consoante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dispositivo previsto no art. 74, da Lei Federal no 14.133/2021, e com o</w:t>
      </w:r>
      <w:r w:rsidR="00F22EB2" w:rsidRPr="00205716">
        <w:rPr>
          <w:rFonts w:ascii="Arial" w:hAnsi="Arial" w:cs="Arial"/>
          <w:sz w:val="16"/>
          <w:szCs w:val="16"/>
        </w:rPr>
        <w:t xml:space="preserve">s </w:t>
      </w:r>
      <w:r w:rsidRPr="00205716">
        <w:rPr>
          <w:rFonts w:ascii="Arial" w:hAnsi="Arial" w:cs="Arial"/>
          <w:sz w:val="16"/>
          <w:szCs w:val="16"/>
        </w:rPr>
        <w:t>subsídios apresentados pelo Órgão demandant</w:t>
      </w:r>
      <w:r w:rsidR="00F22EB2" w:rsidRPr="00205716">
        <w:rPr>
          <w:rFonts w:ascii="Arial" w:hAnsi="Arial" w:cs="Arial"/>
          <w:sz w:val="16"/>
          <w:szCs w:val="16"/>
        </w:rPr>
        <w:t>e no sentido de compro</w:t>
      </w:r>
      <w:r w:rsidRPr="00205716">
        <w:rPr>
          <w:rFonts w:ascii="Arial" w:hAnsi="Arial" w:cs="Arial"/>
          <w:sz w:val="16"/>
          <w:szCs w:val="16"/>
        </w:rPr>
        <w:t>var a inviabilidade de competição</w:t>
      </w:r>
      <w:r w:rsidR="007728EA" w:rsidRPr="00205716">
        <w:rPr>
          <w:rFonts w:ascii="Arial" w:hAnsi="Arial" w:cs="Arial"/>
          <w:sz w:val="16"/>
          <w:szCs w:val="16"/>
        </w:rPr>
        <w:t>.</w:t>
      </w:r>
    </w:p>
    <w:p w14:paraId="53916BF4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III</w:t>
      </w:r>
    </w:p>
    <w:p w14:paraId="0CE7582B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ADESÃO A ATAS DE REGISTRO DE PREÇOS DE OUTROS ÓRGÃOS</w:t>
      </w:r>
    </w:p>
    <w:p w14:paraId="46E74388" w14:textId="10C4321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53. O Órgão demandante, ao identificar uma ARP gerenciada por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outro órgão ou entidade da Administração Pública federal, estad</w:t>
      </w:r>
      <w:r w:rsidR="00F22EB2" w:rsidRPr="00205716">
        <w:rPr>
          <w:rFonts w:ascii="Arial" w:hAnsi="Arial" w:cs="Arial"/>
          <w:sz w:val="16"/>
          <w:szCs w:val="16"/>
        </w:rPr>
        <w:t>ual, dis</w:t>
      </w:r>
      <w:r w:rsidRPr="00205716">
        <w:rPr>
          <w:rFonts w:ascii="Arial" w:hAnsi="Arial" w:cs="Arial"/>
          <w:sz w:val="16"/>
          <w:szCs w:val="16"/>
        </w:rPr>
        <w:t>trital ou municipal que atenda às especificações constantes do Termo de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Referência ou Projeto Básico, poderá requerer à realização da adesão</w:t>
      </w:r>
      <w:r w:rsidR="007728EA" w:rsidRPr="00205716">
        <w:rPr>
          <w:rFonts w:ascii="Arial" w:hAnsi="Arial" w:cs="Arial"/>
          <w:sz w:val="16"/>
          <w:szCs w:val="16"/>
        </w:rPr>
        <w:t>.</w:t>
      </w:r>
    </w:p>
    <w:p w14:paraId="5C1A4919" w14:textId="2C8ABA9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O Órgão demandante deverá apresentar as justificativas quanto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ao ganho de eficiência, à viabilidad</w:t>
      </w:r>
      <w:r w:rsidR="00F22EB2" w:rsidRPr="00205716">
        <w:rPr>
          <w:rFonts w:ascii="Arial" w:hAnsi="Arial" w:cs="Arial"/>
          <w:sz w:val="16"/>
          <w:szCs w:val="16"/>
        </w:rPr>
        <w:t>e e à economicidade para a Admi</w:t>
      </w:r>
      <w:r w:rsidRPr="00205716">
        <w:rPr>
          <w:rFonts w:ascii="Arial" w:hAnsi="Arial" w:cs="Arial"/>
          <w:sz w:val="16"/>
          <w:szCs w:val="16"/>
        </w:rPr>
        <w:t>nistração Municipal com a utilização da ARP a que se pretende aderir,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devendo considerar:</w:t>
      </w:r>
    </w:p>
    <w:p w14:paraId="1A4C2A80" w14:textId="61257D2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Dados que demonstrem o ganho de eficiência ao não se realizar o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procedimento de contratação ordinário e se optar pela adesão;</w:t>
      </w:r>
    </w:p>
    <w:p w14:paraId="77071E6E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Quantitativos que comprovem a viabilidade do procedimento;</w:t>
      </w:r>
    </w:p>
    <w:p w14:paraId="286B107B" w14:textId="65B96B1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Demonstração de que os valores registrados estão compatíveis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com os valores praticados pelo mercado, observando, no que couber, o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disposto no Anexo V,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="007728EA" w:rsidRPr="00205716">
        <w:rPr>
          <w:rFonts w:ascii="Arial" w:hAnsi="Arial" w:cs="Arial"/>
          <w:sz w:val="16"/>
          <w:szCs w:val="16"/>
        </w:rPr>
        <w:t>.</w:t>
      </w:r>
    </w:p>
    <w:p w14:paraId="4DC0845F" w14:textId="0D17549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A quantidade solicitada para adesão não poderá extrapolar o limite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previsto na legislação vigente</w:t>
      </w:r>
      <w:r w:rsidR="007728EA" w:rsidRPr="00205716">
        <w:rPr>
          <w:rFonts w:ascii="Arial" w:hAnsi="Arial" w:cs="Arial"/>
          <w:sz w:val="16"/>
          <w:szCs w:val="16"/>
        </w:rPr>
        <w:t>.</w:t>
      </w:r>
    </w:p>
    <w:p w14:paraId="0CF2E7C4" w14:textId="57C986A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Caberá ao Órgão demandante anexar aos autos os documentos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exigidos no § 2o, do art. 17,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="007728EA" w:rsidRPr="00205716">
        <w:rPr>
          <w:rFonts w:ascii="Arial" w:hAnsi="Arial" w:cs="Arial"/>
          <w:sz w:val="16"/>
          <w:szCs w:val="16"/>
        </w:rPr>
        <w:t>.</w:t>
      </w:r>
    </w:p>
    <w:p w14:paraId="6E2F9025" w14:textId="2B4E7E1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§ 4o. Após a autorização do órgão gerenciador, a Administração </w:t>
      </w:r>
      <w:r w:rsidR="000C763B" w:rsidRPr="00205716">
        <w:rPr>
          <w:rFonts w:ascii="Arial" w:hAnsi="Arial" w:cs="Arial"/>
          <w:sz w:val="16"/>
          <w:szCs w:val="16"/>
        </w:rPr>
        <w:t>Municipal</w:t>
      </w:r>
      <w:r w:rsidRPr="00205716">
        <w:rPr>
          <w:rFonts w:ascii="Arial" w:hAnsi="Arial" w:cs="Arial"/>
          <w:sz w:val="16"/>
          <w:szCs w:val="16"/>
        </w:rPr>
        <w:t xml:space="preserve"> deverá efetivar a contratação solicitada em até 90 (noventa) dias,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prorrogável, excepcionalmente, por igual período, observado o prazo de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vigência da ARP</w:t>
      </w:r>
      <w:r w:rsidR="007728EA" w:rsidRPr="00205716">
        <w:rPr>
          <w:rFonts w:ascii="Arial" w:hAnsi="Arial" w:cs="Arial"/>
          <w:sz w:val="16"/>
          <w:szCs w:val="16"/>
        </w:rPr>
        <w:t>.</w:t>
      </w:r>
    </w:p>
    <w:p w14:paraId="31B9D44D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CAPÍTULO VII</w:t>
      </w:r>
    </w:p>
    <w:p w14:paraId="4112675D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PUBLICIDADE DAS CONTRATAÇÕES</w:t>
      </w:r>
    </w:p>
    <w:p w14:paraId="625D933D" w14:textId="5A0731E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54. A eficácia das contratações está condicionada à sua publicidade,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que deverá ser realizada em conformidade com os artigos 54 e 94, e o § 2o,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do art. 174, da Lei Federal no 14.133/2021, e com as seguintes </w:t>
      </w:r>
      <w:r w:rsidR="00F22EB2" w:rsidRPr="00205716">
        <w:rPr>
          <w:rFonts w:ascii="Arial" w:hAnsi="Arial" w:cs="Arial"/>
          <w:sz w:val="16"/>
          <w:szCs w:val="16"/>
        </w:rPr>
        <w:t>diretrizes</w:t>
      </w:r>
      <w:r w:rsidR="007728EA" w:rsidRPr="00205716">
        <w:rPr>
          <w:rFonts w:ascii="Arial" w:hAnsi="Arial" w:cs="Arial"/>
          <w:sz w:val="16"/>
          <w:szCs w:val="16"/>
        </w:rPr>
        <w:t>.</w:t>
      </w:r>
    </w:p>
    <w:p w14:paraId="5E0AFB80" w14:textId="61131AD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Em relação às licitações a serem</w:t>
      </w:r>
      <w:r w:rsidR="00F22EB2" w:rsidRPr="00205716">
        <w:rPr>
          <w:rFonts w:ascii="Arial" w:hAnsi="Arial" w:cs="Arial"/>
          <w:sz w:val="16"/>
          <w:szCs w:val="16"/>
        </w:rPr>
        <w:t xml:space="preserve"> realizadas nas modalidades pre</w:t>
      </w:r>
      <w:r w:rsidRPr="00205716">
        <w:rPr>
          <w:rFonts w:ascii="Arial" w:hAnsi="Arial" w:cs="Arial"/>
          <w:sz w:val="16"/>
          <w:szCs w:val="16"/>
        </w:rPr>
        <w:t>vistas na Lei Federal no 14.133/2021, deverá ser providenciad</w:t>
      </w:r>
      <w:r w:rsidR="00F22EB2" w:rsidRPr="00205716">
        <w:rPr>
          <w:rFonts w:ascii="Arial" w:hAnsi="Arial" w:cs="Arial"/>
          <w:sz w:val="16"/>
          <w:szCs w:val="16"/>
        </w:rPr>
        <w:t>o</w:t>
      </w:r>
      <w:r w:rsidR="007728EA" w:rsidRPr="00205716">
        <w:rPr>
          <w:rFonts w:ascii="Arial" w:hAnsi="Arial" w:cs="Arial"/>
          <w:sz w:val="16"/>
          <w:szCs w:val="16"/>
        </w:rPr>
        <w:t>.</w:t>
      </w:r>
    </w:p>
    <w:p w14:paraId="63366F4E" w14:textId="09474FD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A disponibilização, no Portal Nacional de Contratações Públicas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(PNCP), do inteiro teor do instrumento convocatório e seus anexos e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das informações concernentes à realização do certame;</w:t>
      </w:r>
    </w:p>
    <w:p w14:paraId="30F2D13E" w14:textId="70EE6D4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A disponibilização, no Portal da Tr</w:t>
      </w:r>
      <w:r w:rsidR="00F22EB2" w:rsidRPr="00205716">
        <w:rPr>
          <w:rFonts w:ascii="Arial" w:hAnsi="Arial" w:cs="Arial"/>
          <w:sz w:val="16"/>
          <w:szCs w:val="16"/>
        </w:rPr>
        <w:t xml:space="preserve">ansparência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="00F22EB2" w:rsidRPr="00205716">
        <w:rPr>
          <w:rFonts w:ascii="Arial" w:hAnsi="Arial" w:cs="Arial"/>
          <w:sz w:val="16"/>
          <w:szCs w:val="16"/>
        </w:rPr>
        <w:t>,</w:t>
      </w:r>
      <w:proofErr w:type="gramEnd"/>
      <w:r w:rsidR="00F22EB2" w:rsidRPr="00205716">
        <w:rPr>
          <w:rFonts w:ascii="Arial" w:hAnsi="Arial" w:cs="Arial"/>
          <w:sz w:val="16"/>
          <w:szCs w:val="16"/>
        </w:rPr>
        <w:t xml:space="preserve"> do in</w:t>
      </w:r>
      <w:r w:rsidRPr="00205716">
        <w:rPr>
          <w:rFonts w:ascii="Arial" w:hAnsi="Arial" w:cs="Arial"/>
          <w:sz w:val="16"/>
          <w:szCs w:val="16"/>
        </w:rPr>
        <w:t>teiro teor do instrumento convocatório e seus anexos; as respostas aos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pedidos de esclarecimento, às impugnações e comunicados em geral; e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os avisos referentes à revogação, suspensão e à anulação do certame</w:t>
      </w:r>
      <w:r w:rsidR="007728EA" w:rsidRPr="00205716">
        <w:rPr>
          <w:rFonts w:ascii="Arial" w:hAnsi="Arial" w:cs="Arial"/>
          <w:sz w:val="16"/>
          <w:szCs w:val="16"/>
        </w:rPr>
        <w:t>.</w:t>
      </w:r>
    </w:p>
    <w:p w14:paraId="215E193B" w14:textId="508184D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Em relação às contratações diret</w:t>
      </w:r>
      <w:r w:rsidR="00F22EB2" w:rsidRPr="00205716">
        <w:rPr>
          <w:rFonts w:ascii="Arial" w:hAnsi="Arial" w:cs="Arial"/>
          <w:sz w:val="16"/>
          <w:szCs w:val="16"/>
        </w:rPr>
        <w:t>as, após a autorização da despe</w:t>
      </w:r>
      <w:r w:rsidRPr="00205716">
        <w:rPr>
          <w:rFonts w:ascii="Arial" w:hAnsi="Arial" w:cs="Arial"/>
          <w:sz w:val="16"/>
          <w:szCs w:val="16"/>
        </w:rPr>
        <w:t>sa pela autoridade competente, deverá o resultado ser publicado</w:t>
      </w:r>
      <w:r w:rsidR="007728EA" w:rsidRPr="00205716">
        <w:rPr>
          <w:rFonts w:ascii="Arial" w:hAnsi="Arial" w:cs="Arial"/>
          <w:sz w:val="16"/>
          <w:szCs w:val="16"/>
        </w:rPr>
        <w:t>.</w:t>
      </w:r>
    </w:p>
    <w:p w14:paraId="31FAA920" w14:textId="72EB21F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I – No Portal da Transparência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>;</w:t>
      </w:r>
      <w:proofErr w:type="gramEnd"/>
    </w:p>
    <w:p w14:paraId="78370F68" w14:textId="13D136B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No Portal Nacional de Contratações Públicas (PNCP)</w:t>
      </w:r>
      <w:r w:rsidR="007728EA" w:rsidRPr="00205716">
        <w:rPr>
          <w:rFonts w:ascii="Arial" w:hAnsi="Arial" w:cs="Arial"/>
          <w:sz w:val="16"/>
          <w:szCs w:val="16"/>
        </w:rPr>
        <w:t>.</w:t>
      </w:r>
    </w:p>
    <w:p w14:paraId="3D2F1562" w14:textId="29BF128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Em relação aos contratos, atas de registro de preços, convênios e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demais avenças, incluindo seus respectivos termos aditivos e apostilas,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deverá ser providenciado:</w:t>
      </w:r>
    </w:p>
    <w:p w14:paraId="12730228" w14:textId="7A44CEF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A disponibilização, no Portal Nacional de Contratações Públicas, do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inteiro teor dos instrumentos contratuais e de seus anexos;</w:t>
      </w:r>
    </w:p>
    <w:p w14:paraId="7B3E1147" w14:textId="48759F8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A disponibilização, no Portal da Trans</w:t>
      </w:r>
      <w:r w:rsidR="00F22EB2" w:rsidRPr="00205716">
        <w:rPr>
          <w:rFonts w:ascii="Arial" w:hAnsi="Arial" w:cs="Arial"/>
          <w:sz w:val="16"/>
          <w:szCs w:val="16"/>
        </w:rPr>
        <w:t xml:space="preserve">parência </w:t>
      </w:r>
      <w:r w:rsidR="00AE679D" w:rsidRPr="00205716">
        <w:rPr>
          <w:rFonts w:ascii="Arial" w:hAnsi="Arial" w:cs="Arial"/>
          <w:sz w:val="16"/>
          <w:szCs w:val="16"/>
        </w:rPr>
        <w:t>da Câmara</w:t>
      </w:r>
      <w:r w:rsidR="000C763B" w:rsidRPr="00205716">
        <w:rPr>
          <w:rFonts w:ascii="Arial" w:hAnsi="Arial" w:cs="Arial"/>
          <w:sz w:val="16"/>
          <w:szCs w:val="16"/>
        </w:rPr>
        <w:t xml:space="preserve"> </w:t>
      </w:r>
      <w:proofErr w:type="gramStart"/>
      <w:r w:rsidR="000C763B" w:rsidRPr="00205716">
        <w:rPr>
          <w:rFonts w:ascii="Arial" w:hAnsi="Arial" w:cs="Arial"/>
          <w:sz w:val="16"/>
          <w:szCs w:val="16"/>
        </w:rPr>
        <w:t>Municipal</w:t>
      </w:r>
      <w:r w:rsidR="00AE679D" w:rsidRPr="00205716">
        <w:rPr>
          <w:rFonts w:ascii="Arial" w:hAnsi="Arial" w:cs="Arial"/>
          <w:sz w:val="16"/>
          <w:szCs w:val="16"/>
        </w:rPr>
        <w:t xml:space="preserve"> </w:t>
      </w:r>
      <w:r w:rsidR="00F22EB2" w:rsidRPr="00205716">
        <w:rPr>
          <w:rFonts w:ascii="Arial" w:hAnsi="Arial" w:cs="Arial"/>
          <w:sz w:val="16"/>
          <w:szCs w:val="16"/>
        </w:rPr>
        <w:t>,</w:t>
      </w:r>
      <w:proofErr w:type="gramEnd"/>
      <w:r w:rsidR="00F22EB2" w:rsidRPr="00205716">
        <w:rPr>
          <w:rFonts w:ascii="Arial" w:hAnsi="Arial" w:cs="Arial"/>
          <w:sz w:val="16"/>
          <w:szCs w:val="16"/>
        </w:rPr>
        <w:t xml:space="preserve"> do intei</w:t>
      </w:r>
      <w:r w:rsidRPr="00205716">
        <w:rPr>
          <w:rFonts w:ascii="Arial" w:hAnsi="Arial" w:cs="Arial"/>
          <w:sz w:val="16"/>
          <w:szCs w:val="16"/>
        </w:rPr>
        <w:t>ro teor dos instrumentos contratuais e de seus anexos, bem como das</w:t>
      </w:r>
      <w:r w:rsidR="00F22EB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informações complementares exigidas nos §§ 2o e 3o, do art. 94, da Lei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Federal no 14.133/2021</w:t>
      </w:r>
      <w:r w:rsidR="007728EA" w:rsidRPr="00205716">
        <w:rPr>
          <w:rFonts w:ascii="Arial" w:hAnsi="Arial" w:cs="Arial"/>
          <w:sz w:val="16"/>
          <w:szCs w:val="16"/>
        </w:rPr>
        <w:t>.</w:t>
      </w:r>
    </w:p>
    <w:p w14:paraId="6AEA14BC" w14:textId="346C325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4o. Adicionalmente, além da observância do disposto nos §§ 1o a 3o,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deste artigo, deverá a Administração </w:t>
      </w:r>
      <w:r w:rsidR="000C763B" w:rsidRPr="00205716">
        <w:rPr>
          <w:rFonts w:ascii="Arial" w:hAnsi="Arial" w:cs="Arial"/>
          <w:sz w:val="16"/>
          <w:szCs w:val="16"/>
        </w:rPr>
        <w:t>da Câmara Municipal</w:t>
      </w:r>
      <w:r w:rsidRPr="00205716">
        <w:rPr>
          <w:rFonts w:ascii="Arial" w:hAnsi="Arial" w:cs="Arial"/>
          <w:sz w:val="16"/>
          <w:szCs w:val="16"/>
        </w:rPr>
        <w:t xml:space="preserve"> promover a publicação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dos avisos de licitação e extratos de contratos e termos aditivos:</w:t>
      </w:r>
    </w:p>
    <w:p w14:paraId="56DD3B10" w14:textId="14B161D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I – No Diário Oficial da União, quando </w:t>
      </w:r>
      <w:r w:rsidR="00350525" w:rsidRPr="00205716">
        <w:rPr>
          <w:rFonts w:ascii="Arial" w:hAnsi="Arial" w:cs="Arial"/>
          <w:sz w:val="16"/>
          <w:szCs w:val="16"/>
        </w:rPr>
        <w:t>se tratar de contratações reali</w:t>
      </w:r>
      <w:r w:rsidRPr="00205716">
        <w:rPr>
          <w:rFonts w:ascii="Arial" w:hAnsi="Arial" w:cs="Arial"/>
          <w:sz w:val="16"/>
          <w:szCs w:val="16"/>
        </w:rPr>
        <w:t>zadas com recursos oriundos de transferências voluntárias da União;</w:t>
      </w:r>
    </w:p>
    <w:p w14:paraId="5A433C78" w14:textId="20E0C44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II – No Diário Oficial do Estado do Acre, quando </w:t>
      </w:r>
      <w:r w:rsidR="00350525" w:rsidRPr="00205716">
        <w:rPr>
          <w:rFonts w:ascii="Arial" w:hAnsi="Arial" w:cs="Arial"/>
          <w:sz w:val="16"/>
          <w:szCs w:val="16"/>
        </w:rPr>
        <w:t>se tratar de contratações reali</w:t>
      </w:r>
      <w:r w:rsidRPr="00205716">
        <w:rPr>
          <w:rFonts w:ascii="Arial" w:hAnsi="Arial" w:cs="Arial"/>
          <w:sz w:val="16"/>
          <w:szCs w:val="16"/>
        </w:rPr>
        <w:t>zadas com recursos oriundos de transferências voluntárias do Estado do Acre</w:t>
      </w:r>
      <w:r w:rsidR="007728EA" w:rsidRPr="00205716">
        <w:rPr>
          <w:rFonts w:ascii="Arial" w:hAnsi="Arial" w:cs="Arial"/>
          <w:sz w:val="16"/>
          <w:szCs w:val="16"/>
        </w:rPr>
        <w:t>.</w:t>
      </w:r>
    </w:p>
    <w:p w14:paraId="4E109BFD" w14:textId="69D7D87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5o. A publicação de avisos de licitação em jornais diários de grande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circulação deverá observar a legislação vigente</w:t>
      </w:r>
      <w:r w:rsidR="007728EA" w:rsidRPr="00205716">
        <w:rPr>
          <w:rFonts w:ascii="Arial" w:hAnsi="Arial" w:cs="Arial"/>
          <w:sz w:val="16"/>
          <w:szCs w:val="16"/>
        </w:rPr>
        <w:t>.</w:t>
      </w:r>
    </w:p>
    <w:p w14:paraId="6E3D1751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CAPÍTULO VIII</w:t>
      </w:r>
    </w:p>
    <w:p w14:paraId="38B47989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EXECUÇÃO DA CONTRATAÇÃO</w:t>
      </w:r>
    </w:p>
    <w:p w14:paraId="07DB5212" w14:textId="34F1CAB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55. Para cada contratação, independentemente do instrumento qua</w:t>
      </w:r>
      <w:r w:rsidR="00350525" w:rsidRPr="00205716">
        <w:rPr>
          <w:rFonts w:ascii="Arial" w:hAnsi="Arial" w:cs="Arial"/>
          <w:sz w:val="16"/>
          <w:szCs w:val="16"/>
        </w:rPr>
        <w:t>l</w:t>
      </w:r>
      <w:r w:rsidRPr="00205716">
        <w:rPr>
          <w:rFonts w:ascii="Arial" w:hAnsi="Arial" w:cs="Arial"/>
          <w:sz w:val="16"/>
          <w:szCs w:val="16"/>
        </w:rPr>
        <w:t xml:space="preserve"> formalizará, serão designados gestor</w:t>
      </w:r>
      <w:r w:rsidR="00350525" w:rsidRPr="00205716">
        <w:rPr>
          <w:rFonts w:ascii="Arial" w:hAnsi="Arial" w:cs="Arial"/>
          <w:sz w:val="16"/>
          <w:szCs w:val="16"/>
        </w:rPr>
        <w:t>es e fiscais, nas formas estabe</w:t>
      </w:r>
      <w:r w:rsidRPr="00205716">
        <w:rPr>
          <w:rFonts w:ascii="Arial" w:hAnsi="Arial" w:cs="Arial"/>
          <w:sz w:val="16"/>
          <w:szCs w:val="16"/>
        </w:rPr>
        <w:t>lecidas pelo Anexo VI,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="007728EA" w:rsidRPr="00205716">
        <w:rPr>
          <w:rFonts w:ascii="Arial" w:hAnsi="Arial" w:cs="Arial"/>
          <w:sz w:val="16"/>
          <w:szCs w:val="16"/>
        </w:rPr>
        <w:t>.</w:t>
      </w:r>
    </w:p>
    <w:p w14:paraId="03E83184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</w:p>
    <w:p w14:paraId="7DC05889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</w:t>
      </w:r>
    </w:p>
    <w:p w14:paraId="571179D4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DETERMINAÇÃO PARA EXECUÇÃO DO OBJETO</w:t>
      </w:r>
    </w:p>
    <w:p w14:paraId="547B8FCF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</w:p>
    <w:p w14:paraId="28A08DE1" w14:textId="62547D8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56. Nas hipóteses em que o início</w:t>
      </w:r>
      <w:r w:rsidR="00350525" w:rsidRPr="00205716">
        <w:rPr>
          <w:rFonts w:ascii="Arial" w:hAnsi="Arial" w:cs="Arial"/>
          <w:sz w:val="16"/>
          <w:szCs w:val="16"/>
        </w:rPr>
        <w:t xml:space="preserve"> da execução do objeto não coin</w:t>
      </w:r>
      <w:r w:rsidRPr="00205716">
        <w:rPr>
          <w:rFonts w:ascii="Arial" w:hAnsi="Arial" w:cs="Arial"/>
          <w:sz w:val="16"/>
          <w:szCs w:val="16"/>
        </w:rPr>
        <w:t>cidir com a data da assinatura do contrato, ou com prazo estabelecida partir desta, caberá ao gestor da contratação notificar formalmente a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contratada ou fornecedor beneficiário para executar o objeto.</w:t>
      </w:r>
    </w:p>
    <w:p w14:paraId="042BD36B" w14:textId="1AF7193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A notificação formal, que poderá ser encaminhada por mensagem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eletrônica, conterá, pelo menos, um dos seguintes documentos:</w:t>
      </w:r>
    </w:p>
    <w:p w14:paraId="462C444E" w14:textId="1490404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Nota de Empenho substitutiva do contrato;</w:t>
      </w:r>
    </w:p>
    <w:p w14:paraId="1849459B" w14:textId="4B43283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Ordem de Serviço a ser emitida pelo</w:t>
      </w:r>
      <w:r w:rsidR="00350525" w:rsidRPr="00205716">
        <w:rPr>
          <w:rFonts w:ascii="Arial" w:hAnsi="Arial" w:cs="Arial"/>
          <w:sz w:val="16"/>
          <w:szCs w:val="16"/>
        </w:rPr>
        <w:t xml:space="preserve"> gestor da contratação a ser en</w:t>
      </w:r>
      <w:r w:rsidRPr="00205716">
        <w:rPr>
          <w:rFonts w:ascii="Arial" w:hAnsi="Arial" w:cs="Arial"/>
          <w:sz w:val="16"/>
          <w:szCs w:val="16"/>
        </w:rPr>
        <w:t>tregue presencialmente ou por via eletrônica à contratada ou fornecedor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beneficiário, juntamente com a respectiva Nota de Empenho nos casos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em que não houver instrumento contratual;</w:t>
      </w:r>
    </w:p>
    <w:p w14:paraId="661DD426" w14:textId="2EBE46D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Ordem de Fornecimento a ser emitida pelo gestor da contratação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 ser entregue presencialmente ou por via eletrônica à contratada ou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fornecedor beneficiário, juntamente com a respectiva Nota de Empenho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nos casos em que não houver instrumento contratual</w:t>
      </w:r>
      <w:r w:rsidR="007728EA" w:rsidRPr="00205716">
        <w:rPr>
          <w:rFonts w:ascii="Arial" w:hAnsi="Arial" w:cs="Arial"/>
          <w:sz w:val="16"/>
          <w:szCs w:val="16"/>
        </w:rPr>
        <w:t>.</w:t>
      </w:r>
    </w:p>
    <w:p w14:paraId="533414C1" w14:textId="54B011A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Caberá à contratada ou ao forneced</w:t>
      </w:r>
      <w:r w:rsidR="00350525" w:rsidRPr="00205716">
        <w:rPr>
          <w:rFonts w:ascii="Arial" w:hAnsi="Arial" w:cs="Arial"/>
          <w:sz w:val="16"/>
          <w:szCs w:val="16"/>
        </w:rPr>
        <w:t>or beneficiário acusar o recebi</w:t>
      </w:r>
      <w:r w:rsidRPr="00205716">
        <w:rPr>
          <w:rFonts w:ascii="Arial" w:hAnsi="Arial" w:cs="Arial"/>
          <w:sz w:val="16"/>
          <w:szCs w:val="16"/>
        </w:rPr>
        <w:t>mento da notificação, por meio eletrônico ou documento oficial, no prazo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indicado no instrumento convocatório</w:t>
      </w:r>
      <w:r w:rsidR="007728EA" w:rsidRPr="00205716">
        <w:rPr>
          <w:rFonts w:ascii="Arial" w:hAnsi="Arial" w:cs="Arial"/>
          <w:sz w:val="16"/>
          <w:szCs w:val="16"/>
        </w:rPr>
        <w:t>.</w:t>
      </w:r>
    </w:p>
    <w:p w14:paraId="23D71E89" w14:textId="01A1F6F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É facultada à contratada ou ao fornecedor beneficiário a retirada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presencial dos documentos citados neste artigo no prazo indicado no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instrumento convocatório</w:t>
      </w:r>
      <w:r w:rsidR="007728EA" w:rsidRPr="00205716">
        <w:rPr>
          <w:rFonts w:ascii="Arial" w:hAnsi="Arial" w:cs="Arial"/>
          <w:sz w:val="16"/>
          <w:szCs w:val="16"/>
        </w:rPr>
        <w:t>.</w:t>
      </w:r>
    </w:p>
    <w:p w14:paraId="0EBB267E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II</w:t>
      </w:r>
    </w:p>
    <w:p w14:paraId="3CC07682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FORMALIZAÇÃO DO RECEBIMENTO DO OBJETO</w:t>
      </w:r>
    </w:p>
    <w:p w14:paraId="42288AEF" w14:textId="77777777" w:rsidR="00815D5F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57. O recebimento provisório e definitivo de obras, bens, materiais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ou serviços deve ser realizado conforme o disposto no art. 140, da Lei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Federal no 14.133/2021, e em consonância com as regras e os prazos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definidos no instrumento convocatório.</w:t>
      </w:r>
    </w:p>
    <w:p w14:paraId="48840236" w14:textId="4618D82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 Parágrafo único. O recebimento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bens e materiais, ou de locação de equipamentos, será realizado:</w:t>
      </w:r>
    </w:p>
    <w:p w14:paraId="6F15AAE4" w14:textId="3BA44D5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Em se tratando de obras e serviços:</w:t>
      </w:r>
    </w:p>
    <w:p w14:paraId="4561CE23" w14:textId="12EF5395" w:rsidR="00D61568" w:rsidRPr="00205716" w:rsidRDefault="005E5E72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a) provisoriamente</w:t>
      </w:r>
      <w:r w:rsidR="00D61568" w:rsidRPr="00205716">
        <w:rPr>
          <w:rFonts w:ascii="Arial" w:hAnsi="Arial" w:cs="Arial"/>
          <w:sz w:val="16"/>
          <w:szCs w:val="16"/>
        </w:rPr>
        <w:t>, pelo responsáv</w:t>
      </w:r>
      <w:r w:rsidR="00350525" w:rsidRPr="00205716">
        <w:rPr>
          <w:rFonts w:ascii="Arial" w:hAnsi="Arial" w:cs="Arial"/>
          <w:sz w:val="16"/>
          <w:szCs w:val="16"/>
        </w:rPr>
        <w:t>el por seu acompanhamento e fis</w:t>
      </w:r>
      <w:r w:rsidR="00D61568" w:rsidRPr="00205716">
        <w:rPr>
          <w:rFonts w:ascii="Arial" w:hAnsi="Arial" w:cs="Arial"/>
          <w:sz w:val="16"/>
          <w:szCs w:val="16"/>
        </w:rPr>
        <w:t>calização, mediante termo detalhado, quando verificado o cumprimento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das exigências de caráter técnico;</w:t>
      </w:r>
    </w:p>
    <w:p w14:paraId="02D2C099" w14:textId="166AA185" w:rsidR="00D61568" w:rsidRPr="00205716" w:rsidRDefault="005E5E72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b) definitivamente</w:t>
      </w:r>
      <w:r w:rsidR="00D61568" w:rsidRPr="00205716">
        <w:rPr>
          <w:rFonts w:ascii="Arial" w:hAnsi="Arial" w:cs="Arial"/>
          <w:sz w:val="16"/>
          <w:szCs w:val="16"/>
        </w:rPr>
        <w:t>, por gestor do contrato ou comissão designada pela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autoridade competente, mediant</w:t>
      </w:r>
      <w:r w:rsidR="00350525" w:rsidRPr="00205716">
        <w:rPr>
          <w:rFonts w:ascii="Arial" w:hAnsi="Arial" w:cs="Arial"/>
          <w:sz w:val="16"/>
          <w:szCs w:val="16"/>
        </w:rPr>
        <w:t xml:space="preserve">e termo detalhado que comprove o </w:t>
      </w:r>
      <w:r w:rsidR="00D61568" w:rsidRPr="00205716">
        <w:rPr>
          <w:rFonts w:ascii="Arial" w:hAnsi="Arial" w:cs="Arial"/>
          <w:sz w:val="16"/>
          <w:szCs w:val="16"/>
        </w:rPr>
        <w:t>atendimento das exigências contratuais;</w:t>
      </w:r>
    </w:p>
    <w:p w14:paraId="5124E25B" w14:textId="4F7AC8B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Em se tratando de bens e materiais:</w:t>
      </w:r>
    </w:p>
    <w:p w14:paraId="6243CAB3" w14:textId="3593B4E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a) provisoriamente, de forma sumária</w:t>
      </w:r>
      <w:r w:rsidR="00350525" w:rsidRPr="00205716">
        <w:rPr>
          <w:rFonts w:ascii="Arial" w:hAnsi="Arial" w:cs="Arial"/>
          <w:sz w:val="16"/>
          <w:szCs w:val="16"/>
        </w:rPr>
        <w:t>, pelo responsável por seu acom</w:t>
      </w:r>
      <w:r w:rsidRPr="00205716">
        <w:rPr>
          <w:rFonts w:ascii="Arial" w:hAnsi="Arial" w:cs="Arial"/>
          <w:sz w:val="16"/>
          <w:szCs w:val="16"/>
        </w:rPr>
        <w:t>panhamento e fiscalização, com verificação posterior da conformidade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do material com as exigências contratuais;</w:t>
      </w:r>
    </w:p>
    <w:p w14:paraId="22498707" w14:textId="66735DF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b) definitivamente, por gestor do contrato ou comissão designada pela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autoridade competente, mediante termo detalhado que comprove o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atendimento das exigências contratuais</w:t>
      </w:r>
      <w:r w:rsidR="00815D5F" w:rsidRPr="00205716">
        <w:rPr>
          <w:rFonts w:ascii="Arial" w:hAnsi="Arial" w:cs="Arial"/>
          <w:sz w:val="16"/>
          <w:szCs w:val="16"/>
        </w:rPr>
        <w:t>.</w:t>
      </w:r>
    </w:p>
    <w:p w14:paraId="1667CD95" w14:textId="2FD40E0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58. As atividades de gestão e fisca</w:t>
      </w:r>
      <w:r w:rsidR="00350525" w:rsidRPr="00205716">
        <w:rPr>
          <w:rFonts w:ascii="Arial" w:hAnsi="Arial" w:cs="Arial"/>
          <w:sz w:val="16"/>
          <w:szCs w:val="16"/>
        </w:rPr>
        <w:t>lização devem observar o princí</w:t>
      </w:r>
      <w:r w:rsidRPr="00205716">
        <w:rPr>
          <w:rFonts w:ascii="Arial" w:hAnsi="Arial" w:cs="Arial"/>
          <w:sz w:val="16"/>
          <w:szCs w:val="16"/>
        </w:rPr>
        <w:t>pio da segregação das funções, e as seguintes diretrizes:</w:t>
      </w:r>
    </w:p>
    <w:p w14:paraId="6422C235" w14:textId="72E820F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I – O recebimento provisório será realizado </w:t>
      </w:r>
      <w:r w:rsidR="00350525" w:rsidRPr="00205716">
        <w:rPr>
          <w:rFonts w:ascii="Arial" w:hAnsi="Arial" w:cs="Arial"/>
          <w:sz w:val="16"/>
          <w:szCs w:val="16"/>
        </w:rPr>
        <w:t>pelo fiscal de contrato ou equi</w:t>
      </w:r>
      <w:r w:rsidRPr="00205716">
        <w:rPr>
          <w:rFonts w:ascii="Arial" w:hAnsi="Arial" w:cs="Arial"/>
          <w:sz w:val="16"/>
          <w:szCs w:val="16"/>
        </w:rPr>
        <w:t>pe de fiscalização, por meio de relatório detalhado contendo o registro, a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análise e a conclusão acerca das ocorrências na execução do contrato, o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qual deverá ser encaminhado ao gestor do contrato para recebime</w:t>
      </w:r>
      <w:r w:rsidR="00350525" w:rsidRPr="00205716">
        <w:rPr>
          <w:rFonts w:ascii="Arial" w:hAnsi="Arial" w:cs="Arial"/>
          <w:sz w:val="16"/>
          <w:szCs w:val="16"/>
        </w:rPr>
        <w:t>nto defi</w:t>
      </w:r>
      <w:r w:rsidRPr="00205716">
        <w:rPr>
          <w:rFonts w:ascii="Arial" w:hAnsi="Arial" w:cs="Arial"/>
          <w:sz w:val="16"/>
          <w:szCs w:val="16"/>
        </w:rPr>
        <w:t>nitivo, juntando documentos comprobatórios, quando for o caso;</w:t>
      </w:r>
    </w:p>
    <w:p w14:paraId="5C2048EC" w14:textId="7DC44DE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O recebimento definitivo pelo gesto</w:t>
      </w:r>
      <w:r w:rsidR="00350525" w:rsidRPr="00205716">
        <w:rPr>
          <w:rFonts w:ascii="Arial" w:hAnsi="Arial" w:cs="Arial"/>
          <w:sz w:val="16"/>
          <w:szCs w:val="16"/>
        </w:rPr>
        <w:t>r do contrato ou comissão desig</w:t>
      </w:r>
      <w:r w:rsidRPr="00205716">
        <w:rPr>
          <w:rFonts w:ascii="Arial" w:hAnsi="Arial" w:cs="Arial"/>
          <w:sz w:val="16"/>
          <w:szCs w:val="16"/>
        </w:rPr>
        <w:t>nada pela autoridade competente, ato</w:t>
      </w:r>
      <w:r w:rsidR="00350525" w:rsidRPr="00205716">
        <w:rPr>
          <w:rFonts w:ascii="Arial" w:hAnsi="Arial" w:cs="Arial"/>
          <w:sz w:val="16"/>
          <w:szCs w:val="16"/>
        </w:rPr>
        <w:t xml:space="preserve"> que concretiza o ateste da exe</w:t>
      </w:r>
      <w:r w:rsidRPr="00205716">
        <w:rPr>
          <w:rFonts w:ascii="Arial" w:hAnsi="Arial" w:cs="Arial"/>
          <w:sz w:val="16"/>
          <w:szCs w:val="16"/>
        </w:rPr>
        <w:t>cução dos serviços, será realizado por meio das seguintes atividades:</w:t>
      </w:r>
    </w:p>
    <w:p w14:paraId="00B0D2CB" w14:textId="77777777" w:rsidR="000F390A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a) Análise dos relatórios e de toda a documentação apresentada pela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fiscalização técnica e administrativa e, caso haja irregularidades que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impeçam a liquidação e o pagamento da despesa, indicar as cláusulas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contratuais pertinentes, solicitando à con</w:t>
      </w:r>
      <w:r w:rsidR="00350525" w:rsidRPr="00205716">
        <w:rPr>
          <w:rFonts w:ascii="Arial" w:hAnsi="Arial" w:cs="Arial"/>
          <w:sz w:val="16"/>
          <w:szCs w:val="16"/>
        </w:rPr>
        <w:t>tratada, por escrito, as respec</w:t>
      </w:r>
      <w:r w:rsidRPr="00205716">
        <w:rPr>
          <w:rFonts w:ascii="Arial" w:hAnsi="Arial" w:cs="Arial"/>
          <w:sz w:val="16"/>
          <w:szCs w:val="16"/>
        </w:rPr>
        <w:t>tivas correções;</w:t>
      </w:r>
    </w:p>
    <w:p w14:paraId="2DD194C5" w14:textId="65FB9C8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b) Emissão de termo detalhado para efeito de recebimento definitivo do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objeto, com base nos relatórios e documentação apresentados;</w:t>
      </w:r>
    </w:p>
    <w:p w14:paraId="79D9AE6F" w14:textId="0BB7DC9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c) Comunicação à empresa para que emita a Nota Fiscal ou Fatura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com o valor exato dimensionado pela fiscalização, considerando ainda,</w:t>
      </w:r>
      <w:r w:rsidR="005E5E7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 Instrumento de Medição de Resultado (IMR), quando aplicável</w:t>
      </w:r>
      <w:r w:rsidR="00815D5F" w:rsidRPr="00205716">
        <w:rPr>
          <w:rFonts w:ascii="Arial" w:hAnsi="Arial" w:cs="Arial"/>
          <w:sz w:val="16"/>
          <w:szCs w:val="16"/>
        </w:rPr>
        <w:t>.</w:t>
      </w:r>
    </w:p>
    <w:p w14:paraId="2F05C5A5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III</w:t>
      </w:r>
    </w:p>
    <w:p w14:paraId="34B2DD4B" w14:textId="1A9370D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DO PAGAMENTO</w:t>
      </w:r>
    </w:p>
    <w:p w14:paraId="5A6AC676" w14:textId="2D3C5BF4" w:rsidR="00A60C49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59. As contratações terão pagament</w:t>
      </w:r>
      <w:r w:rsidR="00350525" w:rsidRPr="00205716">
        <w:rPr>
          <w:rFonts w:ascii="Arial" w:hAnsi="Arial" w:cs="Arial"/>
          <w:sz w:val="16"/>
          <w:szCs w:val="16"/>
        </w:rPr>
        <w:t>o efetuado por intermédio de de</w:t>
      </w:r>
      <w:r w:rsidRPr="00205716">
        <w:rPr>
          <w:rFonts w:ascii="Arial" w:hAnsi="Arial" w:cs="Arial"/>
          <w:sz w:val="16"/>
          <w:szCs w:val="16"/>
        </w:rPr>
        <w:t xml:space="preserve">pósito em conta bancária da contratada, </w:t>
      </w:r>
      <w:r w:rsidR="00350525" w:rsidRPr="00205716">
        <w:rPr>
          <w:rFonts w:ascii="Arial" w:hAnsi="Arial" w:cs="Arial"/>
          <w:sz w:val="16"/>
          <w:szCs w:val="16"/>
        </w:rPr>
        <w:t>ou modalidade congênere, respei</w:t>
      </w:r>
      <w:r w:rsidRPr="00205716">
        <w:rPr>
          <w:rFonts w:ascii="Arial" w:hAnsi="Arial" w:cs="Arial"/>
          <w:sz w:val="16"/>
          <w:szCs w:val="16"/>
        </w:rPr>
        <w:t>tadas as condições previstas no instrumento convocatório ou no contra</w:t>
      </w:r>
      <w:r w:rsidR="00815D5F" w:rsidRPr="00205716">
        <w:rPr>
          <w:rFonts w:ascii="Arial" w:hAnsi="Arial" w:cs="Arial"/>
          <w:sz w:val="16"/>
          <w:szCs w:val="16"/>
        </w:rPr>
        <w:t>.</w:t>
      </w:r>
    </w:p>
    <w:p w14:paraId="46D706CC" w14:textId="1E709A6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>§ 1o. O gestor do contrato deverá enviar o processo com a solicitação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de pagamento à Secretaria Municipal </w:t>
      </w:r>
      <w:r w:rsidR="00350525" w:rsidRPr="00205716">
        <w:rPr>
          <w:rFonts w:ascii="Arial" w:hAnsi="Arial" w:cs="Arial"/>
          <w:sz w:val="16"/>
          <w:szCs w:val="16"/>
        </w:rPr>
        <w:t>de Finanças e planejamento, res</w:t>
      </w:r>
      <w:r w:rsidRPr="00205716">
        <w:rPr>
          <w:rFonts w:ascii="Arial" w:hAnsi="Arial" w:cs="Arial"/>
          <w:sz w:val="16"/>
          <w:szCs w:val="16"/>
        </w:rPr>
        <w:t>peitada a previsão contida no instrumento convocatório ou no contra</w:t>
      </w:r>
      <w:r w:rsidR="00815D5F" w:rsidRPr="00205716">
        <w:rPr>
          <w:rFonts w:ascii="Arial" w:hAnsi="Arial" w:cs="Arial"/>
          <w:sz w:val="16"/>
          <w:szCs w:val="16"/>
        </w:rPr>
        <w:t>to.</w:t>
      </w:r>
    </w:p>
    <w:p w14:paraId="0763799E" w14:textId="60DF8B5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Na hipótese de o pagamento não ocorrer dentro do prazo previsto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no instrumento convocatório ou contra</w:t>
      </w:r>
      <w:r w:rsidR="00350525" w:rsidRPr="00205716">
        <w:rPr>
          <w:rFonts w:ascii="Arial" w:hAnsi="Arial" w:cs="Arial"/>
          <w:sz w:val="16"/>
          <w:szCs w:val="16"/>
        </w:rPr>
        <w:t>tual e a contratada não ter con</w:t>
      </w:r>
      <w:r w:rsidRPr="00205716">
        <w:rPr>
          <w:rFonts w:ascii="Arial" w:hAnsi="Arial" w:cs="Arial"/>
          <w:sz w:val="16"/>
          <w:szCs w:val="16"/>
        </w:rPr>
        <w:t>corrido para a perda do prazo, deverá ser feita a atualização monetária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do valor devido e o respectivo processo</w:t>
      </w:r>
      <w:r w:rsidR="00350525" w:rsidRPr="00205716">
        <w:rPr>
          <w:rFonts w:ascii="Arial" w:hAnsi="Arial" w:cs="Arial"/>
          <w:sz w:val="16"/>
          <w:szCs w:val="16"/>
        </w:rPr>
        <w:t xml:space="preserve"> deverá ser priorizado, observa</w:t>
      </w:r>
      <w:r w:rsidRPr="00205716">
        <w:rPr>
          <w:rFonts w:ascii="Arial" w:hAnsi="Arial" w:cs="Arial"/>
          <w:sz w:val="16"/>
          <w:szCs w:val="16"/>
        </w:rPr>
        <w:t>da a ordem cronológica das datas das demais exigibilidades pendentes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pagamento</w:t>
      </w:r>
      <w:r w:rsidR="00815D5F" w:rsidRPr="00205716">
        <w:rPr>
          <w:rFonts w:ascii="Arial" w:hAnsi="Arial" w:cs="Arial"/>
          <w:sz w:val="16"/>
          <w:szCs w:val="16"/>
        </w:rPr>
        <w:t>.</w:t>
      </w:r>
    </w:p>
    <w:p w14:paraId="531AAF6D" w14:textId="140D9A4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60. A ordem de pagamento das obrigações contratuais assumida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pela Administração </w:t>
      </w:r>
      <w:r w:rsidR="000F390A" w:rsidRPr="00205716">
        <w:rPr>
          <w:rFonts w:ascii="Arial" w:hAnsi="Arial" w:cs="Arial"/>
          <w:sz w:val="16"/>
          <w:szCs w:val="16"/>
        </w:rPr>
        <w:t>da Câmara Municipal</w:t>
      </w:r>
      <w:r w:rsidRPr="00205716">
        <w:rPr>
          <w:rFonts w:ascii="Arial" w:hAnsi="Arial" w:cs="Arial"/>
          <w:sz w:val="16"/>
          <w:szCs w:val="16"/>
        </w:rPr>
        <w:t>, para cada fonte diferenciada de recursos,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com fundamento n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Pr="00205716">
        <w:rPr>
          <w:rFonts w:ascii="Arial" w:hAnsi="Arial" w:cs="Arial"/>
          <w:sz w:val="16"/>
          <w:szCs w:val="16"/>
        </w:rPr>
        <w:t xml:space="preserve"> será s</w:t>
      </w:r>
      <w:r w:rsidR="00350525" w:rsidRPr="00205716">
        <w:rPr>
          <w:rFonts w:ascii="Arial" w:hAnsi="Arial" w:cs="Arial"/>
          <w:sz w:val="16"/>
          <w:szCs w:val="16"/>
        </w:rPr>
        <w:t>ubdividida pelas seguintes cate</w:t>
      </w:r>
      <w:r w:rsidRPr="00205716">
        <w:rPr>
          <w:rFonts w:ascii="Arial" w:hAnsi="Arial" w:cs="Arial"/>
          <w:sz w:val="16"/>
          <w:szCs w:val="16"/>
        </w:rPr>
        <w:t>gorias de contratos:</w:t>
      </w:r>
    </w:p>
    <w:p w14:paraId="41C8B7CC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Fornecimento de bens;</w:t>
      </w:r>
    </w:p>
    <w:p w14:paraId="4C3FE6B9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Locações;</w:t>
      </w:r>
    </w:p>
    <w:p w14:paraId="4A832A56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Prestação de serviços;</w:t>
      </w:r>
    </w:p>
    <w:p w14:paraId="743EA5BC" w14:textId="7AF0D44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IV – Realização de obras</w:t>
      </w:r>
      <w:r w:rsidR="00815D5F" w:rsidRPr="00205716">
        <w:rPr>
          <w:rFonts w:ascii="Arial" w:hAnsi="Arial" w:cs="Arial"/>
          <w:sz w:val="16"/>
          <w:szCs w:val="16"/>
        </w:rPr>
        <w:t>.</w:t>
      </w:r>
    </w:p>
    <w:p w14:paraId="38B6C583" w14:textId="25AC0AA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A ordem cronológica terá como marc</w:t>
      </w:r>
      <w:r w:rsidR="00350525" w:rsidRPr="00205716">
        <w:rPr>
          <w:rFonts w:ascii="Arial" w:hAnsi="Arial" w:cs="Arial"/>
          <w:sz w:val="16"/>
          <w:szCs w:val="16"/>
        </w:rPr>
        <w:t>o inicial, para efeito de inclu</w:t>
      </w:r>
      <w:r w:rsidRPr="00205716">
        <w:rPr>
          <w:rFonts w:ascii="Arial" w:hAnsi="Arial" w:cs="Arial"/>
          <w:sz w:val="16"/>
          <w:szCs w:val="16"/>
        </w:rPr>
        <w:t>são do crédito na sequência de pagamentos, a liquidação de despes</w:t>
      </w:r>
      <w:r w:rsidR="00815D5F" w:rsidRPr="00205716">
        <w:rPr>
          <w:rFonts w:ascii="Arial" w:hAnsi="Arial" w:cs="Arial"/>
          <w:sz w:val="16"/>
          <w:szCs w:val="16"/>
        </w:rPr>
        <w:t>a.</w:t>
      </w:r>
    </w:p>
    <w:p w14:paraId="2C8FFBE7" w14:textId="795C4E8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A ordem cronológica referida no caput, deste artigo poderá ser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alterada, mediante prévia justificativa da autoridade competente, nas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hipóteses previstas no § 1o, do art. 141, da Lei Federal no 14.133/20</w:t>
      </w:r>
      <w:r w:rsidR="00815D5F" w:rsidRPr="00205716">
        <w:rPr>
          <w:rFonts w:ascii="Arial" w:hAnsi="Arial" w:cs="Arial"/>
          <w:sz w:val="16"/>
          <w:szCs w:val="16"/>
        </w:rPr>
        <w:t>21.</w:t>
      </w:r>
    </w:p>
    <w:p w14:paraId="63332863" w14:textId="653DC7C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No caso de insuficiência de recursos financeiros disponíveis para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quitação integral da obrigação ou cont</w:t>
      </w:r>
      <w:r w:rsidR="00350525" w:rsidRPr="00205716">
        <w:rPr>
          <w:rFonts w:ascii="Arial" w:hAnsi="Arial" w:cs="Arial"/>
          <w:sz w:val="16"/>
          <w:szCs w:val="16"/>
        </w:rPr>
        <w:t>rovérsia sobre a execução do ob</w:t>
      </w:r>
      <w:r w:rsidRPr="00205716">
        <w:rPr>
          <w:rFonts w:ascii="Arial" w:hAnsi="Arial" w:cs="Arial"/>
          <w:sz w:val="16"/>
          <w:szCs w:val="16"/>
        </w:rPr>
        <w:t>jeto, quanto a dimensão, qualidade e</w:t>
      </w:r>
      <w:r w:rsidR="00350525" w:rsidRPr="00205716">
        <w:rPr>
          <w:rFonts w:ascii="Arial" w:hAnsi="Arial" w:cs="Arial"/>
          <w:sz w:val="16"/>
          <w:szCs w:val="16"/>
        </w:rPr>
        <w:t xml:space="preserve"> quantidade, a parcela incontro</w:t>
      </w:r>
      <w:r w:rsidRPr="00205716">
        <w:rPr>
          <w:rFonts w:ascii="Arial" w:hAnsi="Arial" w:cs="Arial"/>
          <w:sz w:val="16"/>
          <w:szCs w:val="16"/>
        </w:rPr>
        <w:t>versa deverá ser liberada no prazo p</w:t>
      </w:r>
      <w:r w:rsidR="00350525" w:rsidRPr="00205716">
        <w:rPr>
          <w:rFonts w:ascii="Arial" w:hAnsi="Arial" w:cs="Arial"/>
          <w:sz w:val="16"/>
          <w:szCs w:val="16"/>
        </w:rPr>
        <w:t>revisto para pagamento, permane</w:t>
      </w:r>
      <w:r w:rsidRPr="00205716">
        <w:rPr>
          <w:rFonts w:ascii="Arial" w:hAnsi="Arial" w:cs="Arial"/>
          <w:sz w:val="16"/>
          <w:szCs w:val="16"/>
        </w:rPr>
        <w:t>cendo o saldo remanescente na mesma posição da ordem cronológica</w:t>
      </w:r>
      <w:r w:rsidR="00815D5F" w:rsidRPr="00205716">
        <w:rPr>
          <w:rFonts w:ascii="Arial" w:hAnsi="Arial" w:cs="Arial"/>
          <w:sz w:val="16"/>
          <w:szCs w:val="16"/>
        </w:rPr>
        <w:t>.</w:t>
      </w:r>
    </w:p>
    <w:p w14:paraId="100929F6" w14:textId="0E26917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4o. A inscrição da despesa em restos a pagar não altera por si só a sua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posição na ordem cronológica de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pagamentos</w:t>
      </w:r>
      <w:r w:rsidR="00815D5F" w:rsidRPr="00205716">
        <w:rPr>
          <w:rFonts w:ascii="Arial" w:hAnsi="Arial" w:cs="Arial"/>
          <w:sz w:val="16"/>
          <w:szCs w:val="16"/>
        </w:rPr>
        <w:t>.</w:t>
      </w:r>
    </w:p>
    <w:p w14:paraId="7D242E1F" w14:textId="19598C5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5o. Deverá ser disponibilizado, mensalmente, em seção específica do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Portal da Transparência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>,</w:t>
      </w:r>
      <w:proofErr w:type="gramEnd"/>
      <w:r w:rsidRPr="00205716">
        <w:rPr>
          <w:rFonts w:ascii="Arial" w:hAnsi="Arial" w:cs="Arial"/>
          <w:sz w:val="16"/>
          <w:szCs w:val="16"/>
        </w:rPr>
        <w:t xml:space="preserve"> a ordem cronológi</w:t>
      </w:r>
      <w:r w:rsidR="00350525" w:rsidRPr="00205716">
        <w:rPr>
          <w:rFonts w:ascii="Arial" w:hAnsi="Arial" w:cs="Arial"/>
          <w:sz w:val="16"/>
          <w:szCs w:val="16"/>
        </w:rPr>
        <w:t>ca dos paga</w:t>
      </w:r>
      <w:r w:rsidRPr="00205716">
        <w:rPr>
          <w:rFonts w:ascii="Arial" w:hAnsi="Arial" w:cs="Arial"/>
          <w:sz w:val="16"/>
          <w:szCs w:val="16"/>
        </w:rPr>
        <w:t>mentos decorrentes de ob</w:t>
      </w:r>
      <w:r w:rsidR="00350525" w:rsidRPr="00205716">
        <w:rPr>
          <w:rFonts w:ascii="Arial" w:hAnsi="Arial" w:cs="Arial"/>
          <w:sz w:val="16"/>
          <w:szCs w:val="16"/>
        </w:rPr>
        <w:t>r</w:t>
      </w:r>
      <w:r w:rsidRPr="00205716">
        <w:rPr>
          <w:rFonts w:ascii="Arial" w:hAnsi="Arial" w:cs="Arial"/>
          <w:sz w:val="16"/>
          <w:szCs w:val="16"/>
        </w:rPr>
        <w:t>igações contr</w:t>
      </w:r>
      <w:r w:rsidR="00350525" w:rsidRPr="00205716">
        <w:rPr>
          <w:rFonts w:ascii="Arial" w:hAnsi="Arial" w:cs="Arial"/>
          <w:sz w:val="16"/>
          <w:szCs w:val="16"/>
        </w:rPr>
        <w:t>atuais, bem como as justificati</w:t>
      </w:r>
      <w:r w:rsidRPr="00205716">
        <w:rPr>
          <w:rFonts w:ascii="Arial" w:hAnsi="Arial" w:cs="Arial"/>
          <w:sz w:val="16"/>
          <w:szCs w:val="16"/>
        </w:rPr>
        <w:t>vas que fundamentarem a eventual alteração dessa ordem</w:t>
      </w:r>
      <w:r w:rsidR="00815D5F" w:rsidRPr="00205716">
        <w:rPr>
          <w:rFonts w:ascii="Arial" w:hAnsi="Arial" w:cs="Arial"/>
          <w:sz w:val="16"/>
          <w:szCs w:val="16"/>
        </w:rPr>
        <w:t>.</w:t>
      </w:r>
    </w:p>
    <w:p w14:paraId="479D06A0" w14:textId="0B68D24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6o. Os credores de contratos a serem pagos com recursos vinculados à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finalidade ou à despesa específica serão ordenados em listas próprias para</w:t>
      </w:r>
      <w:r w:rsidR="0035052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cada convênio, contrato de empréstimo </w:t>
      </w:r>
      <w:r w:rsidR="00350525" w:rsidRPr="00205716">
        <w:rPr>
          <w:rFonts w:ascii="Arial" w:hAnsi="Arial" w:cs="Arial"/>
          <w:sz w:val="16"/>
          <w:szCs w:val="16"/>
        </w:rPr>
        <w:t>ou de financiamento, fundo espe</w:t>
      </w:r>
      <w:r w:rsidRPr="00205716">
        <w:rPr>
          <w:rFonts w:ascii="Arial" w:hAnsi="Arial" w:cs="Arial"/>
          <w:sz w:val="16"/>
          <w:szCs w:val="16"/>
        </w:rPr>
        <w:t>cial ou outra origem específica do recurso, cuja obtenção exija vinculação.</w:t>
      </w:r>
    </w:p>
    <w:p w14:paraId="6E13FFF0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</w:p>
    <w:p w14:paraId="104E95E6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IV</w:t>
      </w:r>
    </w:p>
    <w:p w14:paraId="77A5A7D1" w14:textId="6411C75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DAS PENALIDADES</w:t>
      </w:r>
    </w:p>
    <w:p w14:paraId="6F49AB74" w14:textId="77777777" w:rsidR="00815D5F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61. Os editais e instrumentos convocatórios deverão pre</w:t>
      </w:r>
      <w:r w:rsidR="0057147B" w:rsidRPr="00205716">
        <w:rPr>
          <w:rFonts w:ascii="Arial" w:hAnsi="Arial" w:cs="Arial"/>
          <w:sz w:val="16"/>
          <w:szCs w:val="16"/>
        </w:rPr>
        <w:t>ver expressamente</w:t>
      </w:r>
      <w:r w:rsidRPr="00205716">
        <w:rPr>
          <w:rFonts w:ascii="Arial" w:hAnsi="Arial" w:cs="Arial"/>
          <w:sz w:val="16"/>
          <w:szCs w:val="16"/>
        </w:rPr>
        <w:t xml:space="preserve"> as hipóteses de aplicação das sanções previstas no art. 15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 Lei Federal no 14.133/2021, notadamente os detalhes relacionados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aos percentuais e valores de multa pecuniária. </w:t>
      </w:r>
    </w:p>
    <w:p w14:paraId="3FB53A1D" w14:textId="784384A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62. O procedimen</w:t>
      </w:r>
      <w:r w:rsidR="0057147B" w:rsidRPr="00205716">
        <w:rPr>
          <w:rFonts w:ascii="Arial" w:hAnsi="Arial" w:cs="Arial"/>
          <w:sz w:val="16"/>
          <w:szCs w:val="16"/>
        </w:rPr>
        <w:t xml:space="preserve">to </w:t>
      </w:r>
      <w:r w:rsidRPr="00205716">
        <w:rPr>
          <w:rFonts w:ascii="Arial" w:hAnsi="Arial" w:cs="Arial"/>
          <w:sz w:val="16"/>
          <w:szCs w:val="16"/>
        </w:rPr>
        <w:t>para a apuração e aplicação das sanções previstas no art. 156, da Lei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Federal no 14.133/2021, será regulado em ato normativo própri</w:t>
      </w:r>
      <w:r w:rsidR="0057147B" w:rsidRPr="00205716">
        <w:rPr>
          <w:rFonts w:ascii="Arial" w:hAnsi="Arial" w:cs="Arial"/>
          <w:sz w:val="16"/>
          <w:szCs w:val="16"/>
        </w:rPr>
        <w:t>o</w:t>
      </w:r>
      <w:r w:rsidR="00815D5F" w:rsidRPr="00205716">
        <w:rPr>
          <w:rFonts w:ascii="Arial" w:hAnsi="Arial" w:cs="Arial"/>
          <w:sz w:val="16"/>
          <w:szCs w:val="16"/>
        </w:rPr>
        <w:t>.</w:t>
      </w:r>
    </w:p>
    <w:p w14:paraId="36477BEC" w14:textId="7A90AD4C" w:rsidR="0057147B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Para a aplicação de qualquer pena</w:t>
      </w:r>
      <w:r w:rsidR="0057147B" w:rsidRPr="00205716">
        <w:rPr>
          <w:rFonts w:ascii="Arial" w:hAnsi="Arial" w:cs="Arial"/>
          <w:sz w:val="16"/>
          <w:szCs w:val="16"/>
        </w:rPr>
        <w:t>lidade contratual é imprescindí</w:t>
      </w:r>
      <w:r w:rsidRPr="00205716">
        <w:rPr>
          <w:rFonts w:ascii="Arial" w:hAnsi="Arial" w:cs="Arial"/>
          <w:sz w:val="16"/>
          <w:szCs w:val="16"/>
        </w:rPr>
        <w:t>vel a prévia instauração do devido pro</w:t>
      </w:r>
      <w:r w:rsidR="0057147B" w:rsidRPr="00205716">
        <w:rPr>
          <w:rFonts w:ascii="Arial" w:hAnsi="Arial" w:cs="Arial"/>
          <w:sz w:val="16"/>
          <w:szCs w:val="16"/>
        </w:rPr>
        <w:t>cesso administrativo sancionató</w:t>
      </w:r>
      <w:r w:rsidRPr="00205716">
        <w:rPr>
          <w:rFonts w:ascii="Arial" w:hAnsi="Arial" w:cs="Arial"/>
          <w:sz w:val="16"/>
          <w:szCs w:val="16"/>
        </w:rPr>
        <w:t>rio, assegurando-se o contraditório e ampla defes</w:t>
      </w:r>
      <w:r w:rsidR="0057147B" w:rsidRPr="00205716">
        <w:rPr>
          <w:rFonts w:ascii="Arial" w:hAnsi="Arial" w:cs="Arial"/>
          <w:sz w:val="16"/>
          <w:szCs w:val="16"/>
        </w:rPr>
        <w:t>a</w:t>
      </w:r>
      <w:r w:rsidR="00270CD2" w:rsidRPr="00205716">
        <w:rPr>
          <w:rFonts w:ascii="Arial" w:hAnsi="Arial" w:cs="Arial"/>
          <w:sz w:val="16"/>
          <w:szCs w:val="16"/>
        </w:rPr>
        <w:t>.</w:t>
      </w:r>
    </w:p>
    <w:p w14:paraId="35D35243" w14:textId="1B5548F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O ato normativo referido no caput, deste artigo disporá sobre os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requisitos e condições de aplicação, </w:t>
      </w:r>
      <w:r w:rsidR="0057147B" w:rsidRPr="00205716">
        <w:rPr>
          <w:rFonts w:ascii="Arial" w:hAnsi="Arial" w:cs="Arial"/>
          <w:sz w:val="16"/>
          <w:szCs w:val="16"/>
        </w:rPr>
        <w:t>r</w:t>
      </w:r>
      <w:r w:rsidRPr="00205716">
        <w:rPr>
          <w:rFonts w:ascii="Arial" w:hAnsi="Arial" w:cs="Arial"/>
          <w:sz w:val="16"/>
          <w:szCs w:val="16"/>
        </w:rPr>
        <w:t>es</w:t>
      </w:r>
      <w:r w:rsidR="0057147B" w:rsidRPr="00205716">
        <w:rPr>
          <w:rFonts w:ascii="Arial" w:hAnsi="Arial" w:cs="Arial"/>
          <w:sz w:val="16"/>
          <w:szCs w:val="16"/>
        </w:rPr>
        <w:t>peitados os princípios norteado</w:t>
      </w:r>
      <w:r w:rsidRPr="00205716">
        <w:rPr>
          <w:rFonts w:ascii="Arial" w:hAnsi="Arial" w:cs="Arial"/>
          <w:sz w:val="16"/>
          <w:szCs w:val="16"/>
        </w:rPr>
        <w:t>res da Administração Pública</w:t>
      </w:r>
      <w:r w:rsidR="00270CD2" w:rsidRPr="00205716">
        <w:rPr>
          <w:rFonts w:ascii="Arial" w:hAnsi="Arial" w:cs="Arial"/>
          <w:sz w:val="16"/>
          <w:szCs w:val="16"/>
        </w:rPr>
        <w:t>.</w:t>
      </w:r>
    </w:p>
    <w:p w14:paraId="0707A6FD" w14:textId="31DC745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63. Na aplicação das penalidades, a autoridade competente observar</w:t>
      </w:r>
      <w:r w:rsidR="00270CD2" w:rsidRPr="00205716">
        <w:rPr>
          <w:rFonts w:ascii="Arial" w:hAnsi="Arial" w:cs="Arial"/>
          <w:sz w:val="16"/>
          <w:szCs w:val="16"/>
        </w:rPr>
        <w:t>.</w:t>
      </w:r>
    </w:p>
    <w:p w14:paraId="4B9DF8CC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Os princípios da proporcionalidade e da razoabilidade;</w:t>
      </w:r>
    </w:p>
    <w:p w14:paraId="065E8F7E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A não reincidência da infração;</w:t>
      </w:r>
    </w:p>
    <w:p w14:paraId="251D40D5" w14:textId="1010ED9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A atuação da contratada em minorar os prejuízos advindos de sua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conduta omissiva ou comissiva;</w:t>
      </w:r>
    </w:p>
    <w:p w14:paraId="6E4CE6A5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IV – A execução satisfatória das demais obrigações contratuais;</w:t>
      </w:r>
    </w:p>
    <w:p w14:paraId="17393BC9" w14:textId="7168BE5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 – A não existência de efetivo prejuízo material à Administração</w:t>
      </w:r>
      <w:r w:rsidR="00270CD2" w:rsidRPr="00205716">
        <w:rPr>
          <w:rFonts w:ascii="Arial" w:hAnsi="Arial" w:cs="Arial"/>
          <w:sz w:val="16"/>
          <w:szCs w:val="16"/>
        </w:rPr>
        <w:t>.</w:t>
      </w:r>
    </w:p>
    <w:p w14:paraId="2EAED043" w14:textId="5A5B166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Excepcionalmente, caso a penalidade prevista no instrumento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convocatório ou no contrato se mostre desproporcional à gravidade da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infração e ao prejuízo ou risco de prejuízo dela decorrente, a autoridade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competente poderá justificadamente reduzi-la, observados os demais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critérios previstos neste artigo</w:t>
      </w:r>
      <w:r w:rsidR="00270CD2" w:rsidRPr="00205716">
        <w:rPr>
          <w:rFonts w:ascii="Arial" w:hAnsi="Arial" w:cs="Arial"/>
          <w:sz w:val="16"/>
          <w:szCs w:val="16"/>
        </w:rPr>
        <w:t>.</w:t>
      </w:r>
    </w:p>
    <w:p w14:paraId="2A52FB45" w14:textId="73773E9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Será permitida a retenção caute</w:t>
      </w:r>
      <w:r w:rsidR="0057147B" w:rsidRPr="00205716">
        <w:rPr>
          <w:rFonts w:ascii="Arial" w:hAnsi="Arial" w:cs="Arial"/>
          <w:sz w:val="16"/>
          <w:szCs w:val="16"/>
        </w:rPr>
        <w:t>lar temporária da parte do paga</w:t>
      </w:r>
      <w:r w:rsidRPr="00205716">
        <w:rPr>
          <w:rFonts w:ascii="Arial" w:hAnsi="Arial" w:cs="Arial"/>
          <w:sz w:val="16"/>
          <w:szCs w:val="16"/>
        </w:rPr>
        <w:t>mento correspondente à pena pecuniária</w:t>
      </w:r>
      <w:r w:rsidR="0057147B" w:rsidRPr="00205716">
        <w:rPr>
          <w:rFonts w:ascii="Arial" w:hAnsi="Arial" w:cs="Arial"/>
          <w:sz w:val="16"/>
          <w:szCs w:val="16"/>
        </w:rPr>
        <w:t xml:space="preserve"> em tese aplicável nas hipó</w:t>
      </w:r>
      <w:r w:rsidRPr="00205716">
        <w:rPr>
          <w:rFonts w:ascii="Arial" w:hAnsi="Arial" w:cs="Arial"/>
          <w:sz w:val="16"/>
          <w:szCs w:val="16"/>
        </w:rPr>
        <w:t>teses em que houver o risco de ser frustrada a cobrança do débito,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mediante decisão fundamentada da autoridade competente</w:t>
      </w:r>
      <w:r w:rsidR="00270CD2" w:rsidRPr="00205716">
        <w:rPr>
          <w:rFonts w:ascii="Arial" w:hAnsi="Arial" w:cs="Arial"/>
          <w:sz w:val="16"/>
          <w:szCs w:val="16"/>
        </w:rPr>
        <w:t>.</w:t>
      </w:r>
    </w:p>
    <w:p w14:paraId="249CF6B3" w14:textId="5BD8A1C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>§ 3o. O valor retido deverá ser entregue à contratada em caso de não</w:t>
      </w:r>
      <w:r w:rsidR="0057147B" w:rsidRPr="00205716">
        <w:rPr>
          <w:rFonts w:ascii="Arial" w:hAnsi="Arial" w:cs="Arial"/>
          <w:sz w:val="16"/>
          <w:szCs w:val="16"/>
        </w:rPr>
        <w:t xml:space="preserve"> aplicação ou de aplicação de p</w:t>
      </w:r>
      <w:r w:rsidRPr="00205716">
        <w:rPr>
          <w:rFonts w:ascii="Arial" w:hAnsi="Arial" w:cs="Arial"/>
          <w:sz w:val="16"/>
          <w:szCs w:val="16"/>
        </w:rPr>
        <w:t>enalidade inferior à inicialmente prevista</w:t>
      </w:r>
      <w:r w:rsidR="00270CD2" w:rsidRPr="00205716">
        <w:rPr>
          <w:rFonts w:ascii="Arial" w:hAnsi="Arial" w:cs="Arial"/>
          <w:sz w:val="16"/>
          <w:szCs w:val="16"/>
        </w:rPr>
        <w:t>.</w:t>
      </w:r>
    </w:p>
    <w:p w14:paraId="34B0FF2E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V</w:t>
      </w:r>
    </w:p>
    <w:p w14:paraId="053A4C80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DAS ALTERAÇÕES DOS CONTRATOS</w:t>
      </w:r>
    </w:p>
    <w:p w14:paraId="3FB67951" w14:textId="55CDCD3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Art. 64. Os contratos administrativos do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Municipal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notadamente as suas cláusulas de natureza econômico-financeira e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regulamentar, bem como a forma de pagamento, pod</w:t>
      </w:r>
      <w:r w:rsidR="0057147B" w:rsidRPr="00205716">
        <w:rPr>
          <w:rFonts w:ascii="Arial" w:hAnsi="Arial" w:cs="Arial"/>
          <w:sz w:val="16"/>
          <w:szCs w:val="16"/>
        </w:rPr>
        <w:t>erão ser altera</w:t>
      </w:r>
      <w:r w:rsidRPr="00205716">
        <w:rPr>
          <w:rFonts w:ascii="Arial" w:hAnsi="Arial" w:cs="Arial"/>
          <w:sz w:val="16"/>
          <w:szCs w:val="16"/>
        </w:rPr>
        <w:t>dos nas hipóteses e condições previstas no art. 124, da Lei Federal no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14.133/2021, e observado o disposto no Anexo VII,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="00270CD2" w:rsidRPr="00205716">
        <w:rPr>
          <w:rFonts w:ascii="Arial" w:hAnsi="Arial" w:cs="Arial"/>
          <w:sz w:val="16"/>
          <w:szCs w:val="16"/>
        </w:rPr>
        <w:t>.</w:t>
      </w:r>
    </w:p>
    <w:p w14:paraId="2AAF2E31" w14:textId="2A865DE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Caberá ao gestor do contrato inicia</w:t>
      </w:r>
      <w:r w:rsidR="0057147B" w:rsidRPr="00205716">
        <w:rPr>
          <w:rFonts w:ascii="Arial" w:hAnsi="Arial" w:cs="Arial"/>
          <w:sz w:val="16"/>
          <w:szCs w:val="16"/>
        </w:rPr>
        <w:t>r a instrução que vise à altera</w:t>
      </w:r>
      <w:r w:rsidRPr="00205716">
        <w:rPr>
          <w:rFonts w:ascii="Arial" w:hAnsi="Arial" w:cs="Arial"/>
          <w:sz w:val="16"/>
          <w:szCs w:val="16"/>
        </w:rPr>
        <w:t>ção de contrato sob sua responsabilidade, seja por iniciativa própria ou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por solicitação da contratada, observadas as disposições contidas nos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Anexos VI e VII,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="00270CD2" w:rsidRPr="00205716">
        <w:rPr>
          <w:rFonts w:ascii="Arial" w:hAnsi="Arial" w:cs="Arial"/>
          <w:sz w:val="16"/>
          <w:szCs w:val="16"/>
        </w:rPr>
        <w:t>.</w:t>
      </w:r>
    </w:p>
    <w:p w14:paraId="1A5B5673" w14:textId="7557E4C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§ 2o. As alterações contratuais que </w:t>
      </w:r>
      <w:r w:rsidR="0057147B" w:rsidRPr="00205716">
        <w:rPr>
          <w:rFonts w:ascii="Arial" w:hAnsi="Arial" w:cs="Arial"/>
          <w:sz w:val="16"/>
          <w:szCs w:val="16"/>
        </w:rPr>
        <w:t>acarretem aumento de despesa es</w:t>
      </w:r>
      <w:r w:rsidRPr="00205716">
        <w:rPr>
          <w:rFonts w:ascii="Arial" w:hAnsi="Arial" w:cs="Arial"/>
          <w:sz w:val="16"/>
          <w:szCs w:val="16"/>
        </w:rPr>
        <w:t>tarão sujeitas à verificação de disponibilidade e previsão orçamentária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pela Secretaria </w:t>
      </w:r>
      <w:r w:rsidR="000F390A" w:rsidRPr="00205716">
        <w:rPr>
          <w:rFonts w:ascii="Arial" w:hAnsi="Arial" w:cs="Arial"/>
          <w:sz w:val="16"/>
          <w:szCs w:val="16"/>
        </w:rPr>
        <w:t xml:space="preserve">de </w:t>
      </w:r>
      <w:r w:rsidRPr="00205716">
        <w:rPr>
          <w:rFonts w:ascii="Arial" w:hAnsi="Arial" w:cs="Arial"/>
          <w:sz w:val="16"/>
          <w:szCs w:val="16"/>
        </w:rPr>
        <w:t>Finanças</w:t>
      </w:r>
      <w:r w:rsidR="000F390A" w:rsidRPr="00205716">
        <w:rPr>
          <w:rFonts w:ascii="Arial" w:hAnsi="Arial" w:cs="Arial"/>
          <w:sz w:val="16"/>
          <w:szCs w:val="16"/>
        </w:rPr>
        <w:t xml:space="preserve"> da Câmara</w:t>
      </w:r>
    </w:p>
    <w:p w14:paraId="7A0A80C1" w14:textId="2357FA0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As decisões adotadas pela Administração</w:t>
      </w:r>
      <w:r w:rsidR="000F390A" w:rsidRPr="00205716">
        <w:rPr>
          <w:rFonts w:ascii="Arial" w:hAnsi="Arial" w:cs="Arial"/>
          <w:sz w:val="16"/>
          <w:szCs w:val="16"/>
        </w:rPr>
        <w:t xml:space="preserve"> da </w:t>
      </w:r>
      <w:proofErr w:type="gramStart"/>
      <w:r w:rsidR="000F390A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 xml:space="preserve"> Municipal</w:t>
      </w:r>
      <w:proofErr w:type="gramEnd"/>
      <w:r w:rsidRPr="00205716">
        <w:rPr>
          <w:rFonts w:ascii="Arial" w:hAnsi="Arial" w:cs="Arial"/>
          <w:sz w:val="16"/>
          <w:szCs w:val="16"/>
        </w:rPr>
        <w:t xml:space="preserve"> relativas a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alterações no instrumento contratual</w:t>
      </w:r>
      <w:r w:rsidR="0057147B" w:rsidRPr="00205716">
        <w:rPr>
          <w:rFonts w:ascii="Arial" w:hAnsi="Arial" w:cs="Arial"/>
          <w:sz w:val="16"/>
          <w:szCs w:val="16"/>
        </w:rPr>
        <w:t xml:space="preserve"> serão comunicadas à parte inte</w:t>
      </w:r>
      <w:r w:rsidRPr="00205716">
        <w:rPr>
          <w:rFonts w:ascii="Arial" w:hAnsi="Arial" w:cs="Arial"/>
          <w:sz w:val="16"/>
          <w:szCs w:val="16"/>
        </w:rPr>
        <w:t>ressada, por escrito, por meio de correspondênc</w:t>
      </w:r>
      <w:r w:rsidR="0057147B" w:rsidRPr="00205716">
        <w:rPr>
          <w:rFonts w:ascii="Arial" w:hAnsi="Arial" w:cs="Arial"/>
          <w:sz w:val="16"/>
          <w:szCs w:val="16"/>
        </w:rPr>
        <w:t>ia com Aviso de Rece</w:t>
      </w:r>
      <w:r w:rsidRPr="00205716">
        <w:rPr>
          <w:rFonts w:ascii="Arial" w:hAnsi="Arial" w:cs="Arial"/>
          <w:sz w:val="16"/>
          <w:szCs w:val="16"/>
        </w:rPr>
        <w:t>bimento (AR), ou mediante ciência in</w:t>
      </w:r>
      <w:r w:rsidR="0057147B" w:rsidRPr="00205716">
        <w:rPr>
          <w:rFonts w:ascii="Arial" w:hAnsi="Arial" w:cs="Arial"/>
          <w:sz w:val="16"/>
          <w:szCs w:val="16"/>
        </w:rPr>
        <w:t>equívoca do interessado manifes</w:t>
      </w:r>
      <w:r w:rsidRPr="00205716">
        <w:rPr>
          <w:rFonts w:ascii="Arial" w:hAnsi="Arial" w:cs="Arial"/>
          <w:sz w:val="16"/>
          <w:szCs w:val="16"/>
        </w:rPr>
        <w:t>tada por meio eletrônico idôneo</w:t>
      </w:r>
      <w:r w:rsidR="00270CD2" w:rsidRPr="00205716">
        <w:rPr>
          <w:rFonts w:ascii="Arial" w:hAnsi="Arial" w:cs="Arial"/>
          <w:sz w:val="16"/>
          <w:szCs w:val="16"/>
        </w:rPr>
        <w:t>.</w:t>
      </w:r>
    </w:p>
    <w:p w14:paraId="6D6E51C0" w14:textId="7A70D4F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4o. Nos casos de acréscimo quantita</w:t>
      </w:r>
      <w:r w:rsidR="0057147B" w:rsidRPr="00205716">
        <w:rPr>
          <w:rFonts w:ascii="Arial" w:hAnsi="Arial" w:cs="Arial"/>
          <w:sz w:val="16"/>
          <w:szCs w:val="16"/>
        </w:rPr>
        <w:t>tivo ou qualitativo, o Órgão de</w:t>
      </w:r>
      <w:r w:rsidRPr="00205716">
        <w:rPr>
          <w:rFonts w:ascii="Arial" w:hAnsi="Arial" w:cs="Arial"/>
          <w:sz w:val="16"/>
          <w:szCs w:val="16"/>
        </w:rPr>
        <w:t>mandante deverá elaborar expediente que contenha, no mínimo</w:t>
      </w:r>
      <w:r w:rsidR="00270CD2" w:rsidRPr="00205716">
        <w:rPr>
          <w:rFonts w:ascii="Arial" w:hAnsi="Arial" w:cs="Arial"/>
          <w:sz w:val="16"/>
          <w:szCs w:val="16"/>
        </w:rPr>
        <w:t>.</w:t>
      </w:r>
    </w:p>
    <w:p w14:paraId="3C431BCD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Justificativa;</w:t>
      </w:r>
    </w:p>
    <w:p w14:paraId="758E546C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Indicação do item com a respectiva quantidade a ser acrescida;</w:t>
      </w:r>
    </w:p>
    <w:p w14:paraId="7049A1FA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No caso de acréscimo qualitativo, especificações técnicas.</w:t>
      </w:r>
    </w:p>
    <w:p w14:paraId="53D7DFA4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65. A alteração de cláusula econômico-financeira será feita por meio de:</w:t>
      </w:r>
    </w:p>
    <w:p w14:paraId="1BAB7F1B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Reajuste em sentido estrito;</w:t>
      </w:r>
    </w:p>
    <w:p w14:paraId="1D37F133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Repactuação;</w:t>
      </w:r>
    </w:p>
    <w:p w14:paraId="062CE276" w14:textId="55A5FD0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Revisão</w:t>
      </w:r>
      <w:r w:rsidR="00270CD2" w:rsidRPr="00205716">
        <w:rPr>
          <w:rFonts w:ascii="Arial" w:hAnsi="Arial" w:cs="Arial"/>
          <w:sz w:val="16"/>
          <w:szCs w:val="16"/>
        </w:rPr>
        <w:t>.</w:t>
      </w:r>
    </w:p>
    <w:p w14:paraId="02F86D70" w14:textId="689A99A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66. A cláusula regulamentar admite alterações compreendend</w:t>
      </w:r>
      <w:r w:rsidR="0057147B" w:rsidRPr="00205716">
        <w:rPr>
          <w:rFonts w:ascii="Arial" w:hAnsi="Arial" w:cs="Arial"/>
          <w:sz w:val="16"/>
          <w:szCs w:val="16"/>
        </w:rPr>
        <w:t>o</w:t>
      </w:r>
      <w:r w:rsidR="00270CD2" w:rsidRPr="00205716">
        <w:rPr>
          <w:rFonts w:ascii="Arial" w:hAnsi="Arial" w:cs="Arial"/>
          <w:sz w:val="16"/>
          <w:szCs w:val="16"/>
        </w:rPr>
        <w:t>:</w:t>
      </w:r>
    </w:p>
    <w:p w14:paraId="0F8B0761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Modificações do projeto ou das especificações;</w:t>
      </w:r>
    </w:p>
    <w:p w14:paraId="63A6D5BA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Acréscimo ou diminuição quantitativa do objeto;</w:t>
      </w:r>
    </w:p>
    <w:p w14:paraId="126227F9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Substituição da garantia;</w:t>
      </w:r>
    </w:p>
    <w:p w14:paraId="6B7AAC86" w14:textId="0E05B7E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IV – Modificação do regime de execução.</w:t>
      </w:r>
    </w:p>
    <w:p w14:paraId="50924EB6" w14:textId="3D8F451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67. A forma de pagamento poderá</w:t>
      </w:r>
      <w:r w:rsidR="0057147B" w:rsidRPr="00205716">
        <w:rPr>
          <w:rFonts w:ascii="Arial" w:hAnsi="Arial" w:cs="Arial"/>
          <w:sz w:val="16"/>
          <w:szCs w:val="16"/>
        </w:rPr>
        <w:t xml:space="preserve"> ser alterada sempre que tal mo</w:t>
      </w:r>
      <w:r w:rsidRPr="00205716">
        <w:rPr>
          <w:rFonts w:ascii="Arial" w:hAnsi="Arial" w:cs="Arial"/>
          <w:sz w:val="16"/>
          <w:szCs w:val="16"/>
        </w:rPr>
        <w:t>dificação for suficiente para restabelec</w:t>
      </w:r>
      <w:r w:rsidR="0057147B" w:rsidRPr="00205716">
        <w:rPr>
          <w:rFonts w:ascii="Arial" w:hAnsi="Arial" w:cs="Arial"/>
          <w:sz w:val="16"/>
          <w:szCs w:val="16"/>
        </w:rPr>
        <w:t>er o equilíbrio econômico-finan</w:t>
      </w:r>
      <w:r w:rsidRPr="00205716">
        <w:rPr>
          <w:rFonts w:ascii="Arial" w:hAnsi="Arial" w:cs="Arial"/>
          <w:sz w:val="16"/>
          <w:szCs w:val="16"/>
        </w:rPr>
        <w:t>ceiro ou a exequibilid</w:t>
      </w:r>
      <w:r w:rsidR="0057147B" w:rsidRPr="00205716">
        <w:rPr>
          <w:rFonts w:ascii="Arial" w:hAnsi="Arial" w:cs="Arial"/>
          <w:sz w:val="16"/>
          <w:szCs w:val="16"/>
        </w:rPr>
        <w:t xml:space="preserve">ade do contrato, atingidos pela </w:t>
      </w:r>
      <w:r w:rsidRPr="00205716">
        <w:rPr>
          <w:rFonts w:ascii="Arial" w:hAnsi="Arial" w:cs="Arial"/>
          <w:sz w:val="16"/>
          <w:szCs w:val="16"/>
        </w:rPr>
        <w:t>superveniência d</w:t>
      </w:r>
      <w:r w:rsidR="0057147B" w:rsidRPr="00205716">
        <w:rPr>
          <w:rFonts w:ascii="Arial" w:hAnsi="Arial" w:cs="Arial"/>
          <w:sz w:val="16"/>
          <w:szCs w:val="16"/>
        </w:rPr>
        <w:t xml:space="preserve">as </w:t>
      </w:r>
      <w:r w:rsidRPr="00205716">
        <w:rPr>
          <w:rFonts w:ascii="Arial" w:hAnsi="Arial" w:cs="Arial"/>
          <w:sz w:val="16"/>
          <w:szCs w:val="16"/>
        </w:rPr>
        <w:t>novas condições de mercado ou de fatos imprevisíveis ou não previstos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no ajuste, vedada a antecipação d</w:t>
      </w:r>
      <w:r w:rsidR="0057147B" w:rsidRPr="00205716">
        <w:rPr>
          <w:rFonts w:ascii="Arial" w:hAnsi="Arial" w:cs="Arial"/>
          <w:sz w:val="16"/>
          <w:szCs w:val="16"/>
        </w:rPr>
        <w:t>e pagamento em relação ao crono</w:t>
      </w:r>
      <w:r w:rsidRPr="00205716">
        <w:rPr>
          <w:rFonts w:ascii="Arial" w:hAnsi="Arial" w:cs="Arial"/>
          <w:sz w:val="16"/>
          <w:szCs w:val="16"/>
        </w:rPr>
        <w:t>grama financeiro fixado sem a corres</w:t>
      </w:r>
      <w:r w:rsidR="0057147B" w:rsidRPr="00205716">
        <w:rPr>
          <w:rFonts w:ascii="Arial" w:hAnsi="Arial" w:cs="Arial"/>
          <w:sz w:val="16"/>
          <w:szCs w:val="16"/>
        </w:rPr>
        <w:t>pondente contraprestação de for</w:t>
      </w:r>
      <w:r w:rsidRPr="00205716">
        <w:rPr>
          <w:rFonts w:ascii="Arial" w:hAnsi="Arial" w:cs="Arial"/>
          <w:sz w:val="16"/>
          <w:szCs w:val="16"/>
        </w:rPr>
        <w:t>necimento de bens ou execução de obra ou serviço</w:t>
      </w:r>
      <w:r w:rsidR="00270CD2" w:rsidRPr="00205716">
        <w:rPr>
          <w:rFonts w:ascii="Arial" w:hAnsi="Arial" w:cs="Arial"/>
          <w:sz w:val="16"/>
          <w:szCs w:val="16"/>
        </w:rPr>
        <w:t>.</w:t>
      </w:r>
    </w:p>
    <w:p w14:paraId="17E28625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VI</w:t>
      </w:r>
    </w:p>
    <w:p w14:paraId="37139D2F" w14:textId="2042399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PRORROGAÇÃO DO PRAZO DE VIGÊNCIA E DE EXECUÇÃO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DOS CONTRATOS</w:t>
      </w:r>
    </w:p>
    <w:p w14:paraId="3EA45CE5" w14:textId="6FF085C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68. Os contratos firmados pelo P</w:t>
      </w:r>
      <w:r w:rsidR="0057147B" w:rsidRPr="00205716">
        <w:rPr>
          <w:rFonts w:ascii="Arial" w:hAnsi="Arial" w:cs="Arial"/>
          <w:sz w:val="16"/>
          <w:szCs w:val="16"/>
        </w:rPr>
        <w:t xml:space="preserve">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="0057147B" w:rsidRPr="00205716">
        <w:rPr>
          <w:rFonts w:ascii="Arial" w:hAnsi="Arial" w:cs="Arial"/>
          <w:sz w:val="16"/>
          <w:szCs w:val="16"/>
        </w:rPr>
        <w:t xml:space="preserve"> Municipal, obser</w:t>
      </w:r>
      <w:r w:rsidRPr="00205716">
        <w:rPr>
          <w:rFonts w:ascii="Arial" w:hAnsi="Arial" w:cs="Arial"/>
          <w:sz w:val="16"/>
          <w:szCs w:val="16"/>
        </w:rPr>
        <w:t>vadas as disposições da Lei Federal no 14.133/2021, poderão ter as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seguintes vigências máximas:</w:t>
      </w:r>
    </w:p>
    <w:p w14:paraId="2576EBFF" w14:textId="2CACD89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Contratos por escopo predefinido: vigência compatível com a lógica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execução contratual;</w:t>
      </w:r>
    </w:p>
    <w:p w14:paraId="17E45B4B" w14:textId="5523471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Contratos que tenha por objeto serviços e fornecimentos contínuos;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até 05 (cinco) anos, prorrogáveis por igual período;</w:t>
      </w:r>
    </w:p>
    <w:p w14:paraId="41849065" w14:textId="33856A0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Contratos que gerem receita para a Administração e contratos de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eficiência:</w:t>
      </w:r>
    </w:p>
    <w:p w14:paraId="15A43934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a) Até 10 (dez) anos, nos contratos sem investimento;</w:t>
      </w:r>
    </w:p>
    <w:p w14:paraId="3ED653DD" w14:textId="56F9ECC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b) Até 35 (trinta e cinco) anos, nos contratos com investimento</w:t>
      </w:r>
      <w:r w:rsidR="00270CD2" w:rsidRPr="00205716">
        <w:rPr>
          <w:rFonts w:ascii="Arial" w:hAnsi="Arial" w:cs="Arial"/>
          <w:sz w:val="16"/>
          <w:szCs w:val="16"/>
        </w:rPr>
        <w:t>.</w:t>
      </w:r>
    </w:p>
    <w:p w14:paraId="240B410D" w14:textId="7E26D2F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Contratos que prevejam a operação</w:t>
      </w:r>
      <w:r w:rsidR="0057147B" w:rsidRPr="00205716">
        <w:rPr>
          <w:rFonts w:ascii="Arial" w:hAnsi="Arial" w:cs="Arial"/>
          <w:sz w:val="16"/>
          <w:szCs w:val="16"/>
        </w:rPr>
        <w:t xml:space="preserve"> continuada de sistemas estrutu</w:t>
      </w:r>
      <w:r w:rsidRPr="00205716">
        <w:rPr>
          <w:rFonts w:ascii="Arial" w:hAnsi="Arial" w:cs="Arial"/>
          <w:sz w:val="16"/>
          <w:szCs w:val="16"/>
        </w:rPr>
        <w:t>rantes de tecnologia da informação; vigência máxima de 15 (quinze) anos;</w:t>
      </w:r>
    </w:p>
    <w:p w14:paraId="51490B33" w14:textId="4CFCC57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Contratos firmados sob o regime de fornecimento e prestação de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serviço associado; vigência máxima d</w:t>
      </w:r>
      <w:r w:rsidR="0057147B" w:rsidRPr="00205716">
        <w:rPr>
          <w:rFonts w:ascii="Arial" w:hAnsi="Arial" w:cs="Arial"/>
          <w:sz w:val="16"/>
          <w:szCs w:val="16"/>
        </w:rPr>
        <w:t>efinida pela soma do prazo rela</w:t>
      </w:r>
      <w:r w:rsidRPr="00205716">
        <w:rPr>
          <w:rFonts w:ascii="Arial" w:hAnsi="Arial" w:cs="Arial"/>
          <w:sz w:val="16"/>
          <w:szCs w:val="16"/>
        </w:rPr>
        <w:t>tivo ao fornecimento inicial ou à entrega da obra com o prazo relativo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ao serviço de operação e manutenção, este limitado a 05 (cinco) anos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contados da data de recebimento do obje</w:t>
      </w:r>
      <w:r w:rsidR="0057147B" w:rsidRPr="00205716">
        <w:rPr>
          <w:rFonts w:ascii="Arial" w:hAnsi="Arial" w:cs="Arial"/>
          <w:sz w:val="16"/>
          <w:szCs w:val="16"/>
        </w:rPr>
        <w:t>to inicial, autorizada a prorro</w:t>
      </w:r>
      <w:r w:rsidRPr="00205716">
        <w:rPr>
          <w:rFonts w:ascii="Arial" w:hAnsi="Arial" w:cs="Arial"/>
          <w:sz w:val="16"/>
          <w:szCs w:val="16"/>
        </w:rPr>
        <w:t>gação, desde que observado o limite máximo de 10 (dez) anos</w:t>
      </w:r>
      <w:r w:rsidR="00270CD2" w:rsidRPr="00205716">
        <w:rPr>
          <w:rFonts w:ascii="Arial" w:hAnsi="Arial" w:cs="Arial"/>
          <w:sz w:val="16"/>
          <w:szCs w:val="16"/>
        </w:rPr>
        <w:t>.</w:t>
      </w:r>
    </w:p>
    <w:p w14:paraId="0A52B543" w14:textId="0307048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>§ 1o. Enquadram-se na hipótese prevista no inciso II, do caput, deste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artigo, os serviços contratados e </w:t>
      </w:r>
      <w:r w:rsidR="0057147B" w:rsidRPr="00205716">
        <w:rPr>
          <w:rFonts w:ascii="Arial" w:hAnsi="Arial" w:cs="Arial"/>
          <w:sz w:val="16"/>
          <w:szCs w:val="16"/>
        </w:rPr>
        <w:t>c</w:t>
      </w:r>
      <w:r w:rsidRPr="00205716">
        <w:rPr>
          <w:rFonts w:ascii="Arial" w:hAnsi="Arial" w:cs="Arial"/>
          <w:sz w:val="16"/>
          <w:szCs w:val="16"/>
        </w:rPr>
        <w:t>ompras realizadas pela Administração</w:t>
      </w:r>
      <w:r w:rsidR="000F390A" w:rsidRPr="00205716">
        <w:rPr>
          <w:rFonts w:ascii="Arial" w:hAnsi="Arial" w:cs="Arial"/>
          <w:sz w:val="16"/>
          <w:szCs w:val="16"/>
        </w:rPr>
        <w:t xml:space="preserve"> da </w:t>
      </w:r>
      <w:proofErr w:type="gramStart"/>
      <w:r w:rsidR="000F390A" w:rsidRPr="00205716">
        <w:rPr>
          <w:rFonts w:ascii="Arial" w:hAnsi="Arial" w:cs="Arial"/>
          <w:sz w:val="16"/>
          <w:szCs w:val="16"/>
        </w:rPr>
        <w:t xml:space="preserve">Câmara 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Municipal</w:t>
      </w:r>
      <w:proofErr w:type="gramEnd"/>
      <w:r w:rsidRPr="00205716">
        <w:rPr>
          <w:rFonts w:ascii="Arial" w:hAnsi="Arial" w:cs="Arial"/>
          <w:sz w:val="16"/>
          <w:szCs w:val="16"/>
        </w:rPr>
        <w:t xml:space="preserve"> para a manutenção da atividade administrativa, decorrentes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necessidades essenciais permanentes ou prolongadas</w:t>
      </w:r>
      <w:r w:rsidR="00270CD2" w:rsidRPr="00205716">
        <w:rPr>
          <w:rFonts w:ascii="Arial" w:hAnsi="Arial" w:cs="Arial"/>
          <w:sz w:val="16"/>
          <w:szCs w:val="16"/>
        </w:rPr>
        <w:t>.</w:t>
      </w:r>
    </w:p>
    <w:p w14:paraId="083907A9" w14:textId="0AE668F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A possibilidade de prorrogação de vigência dos contratos deverá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estar expressamente prevista no edital e no instrumento convocatório</w:t>
      </w:r>
      <w:r w:rsidR="00270CD2" w:rsidRPr="00205716">
        <w:rPr>
          <w:rFonts w:ascii="Arial" w:hAnsi="Arial" w:cs="Arial"/>
          <w:sz w:val="16"/>
          <w:szCs w:val="16"/>
        </w:rPr>
        <w:t>.</w:t>
      </w:r>
    </w:p>
    <w:p w14:paraId="09B57CFA" w14:textId="40A0967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Na hipótese prevista no inciso I, do caput, deste artigo, o prazo de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vigência será automaticamente prorrogad</w:t>
      </w:r>
      <w:r w:rsidR="0057147B" w:rsidRPr="00205716">
        <w:rPr>
          <w:rFonts w:ascii="Arial" w:hAnsi="Arial" w:cs="Arial"/>
          <w:sz w:val="16"/>
          <w:szCs w:val="16"/>
        </w:rPr>
        <w:t>o quando seu objeto não for con</w:t>
      </w:r>
      <w:r w:rsidRPr="00205716">
        <w:rPr>
          <w:rFonts w:ascii="Arial" w:hAnsi="Arial" w:cs="Arial"/>
          <w:sz w:val="16"/>
          <w:szCs w:val="16"/>
        </w:rPr>
        <w:t>cluído no período firmado no contrato, respeitado o trâmite processual.</w:t>
      </w:r>
    </w:p>
    <w:p w14:paraId="13225726" w14:textId="0026B2E6" w:rsidR="0057147B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§ 4o. 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Municipal poderá estabelecer a vigência por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prazo indeterminado nos contratos em</w:t>
      </w:r>
      <w:r w:rsidR="0057147B" w:rsidRPr="00205716">
        <w:rPr>
          <w:rFonts w:ascii="Arial" w:hAnsi="Arial" w:cs="Arial"/>
          <w:sz w:val="16"/>
          <w:szCs w:val="16"/>
        </w:rPr>
        <w:t xml:space="preserve"> que seja usuário de serviço pú</w:t>
      </w:r>
      <w:r w:rsidRPr="00205716">
        <w:rPr>
          <w:rFonts w:ascii="Arial" w:hAnsi="Arial" w:cs="Arial"/>
          <w:sz w:val="16"/>
          <w:szCs w:val="16"/>
        </w:rPr>
        <w:t>blico essencial, desde que comprovada, a cada exercício financeiro,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 existência de créditos orçamentár</w:t>
      </w:r>
      <w:r w:rsidR="0057147B" w:rsidRPr="00205716">
        <w:rPr>
          <w:rFonts w:ascii="Arial" w:hAnsi="Arial" w:cs="Arial"/>
          <w:sz w:val="16"/>
          <w:szCs w:val="16"/>
        </w:rPr>
        <w:t>ios vinculados à contratação.</w:t>
      </w:r>
    </w:p>
    <w:p w14:paraId="66D46214" w14:textId="6F1F1FEB" w:rsidR="00D61568" w:rsidRPr="00205716" w:rsidRDefault="0057147B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Art. </w:t>
      </w:r>
      <w:r w:rsidR="00D61568" w:rsidRPr="00205716">
        <w:rPr>
          <w:rFonts w:ascii="Arial" w:hAnsi="Arial" w:cs="Arial"/>
          <w:sz w:val="16"/>
          <w:szCs w:val="16"/>
        </w:rPr>
        <w:t>69. Nos contratos por escopo predefinido, deverá ser expressamente</w:t>
      </w:r>
      <w:r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previsto no edital e no instrumento contratual o prazo de execução e,</w:t>
      </w:r>
      <w:r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sempre que possível, o cronograma físico-financeiro.</w:t>
      </w:r>
    </w:p>
    <w:p w14:paraId="1C6DAD9C" w14:textId="4454AC0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Preferencialmente, o prazo de vigê</w:t>
      </w:r>
      <w:r w:rsidR="0057147B" w:rsidRPr="00205716">
        <w:rPr>
          <w:rFonts w:ascii="Arial" w:hAnsi="Arial" w:cs="Arial"/>
          <w:sz w:val="16"/>
          <w:szCs w:val="16"/>
        </w:rPr>
        <w:t>ncia deverá ser superior ao pra</w:t>
      </w:r>
      <w:r w:rsidRPr="00205716">
        <w:rPr>
          <w:rFonts w:ascii="Arial" w:hAnsi="Arial" w:cs="Arial"/>
          <w:sz w:val="16"/>
          <w:szCs w:val="16"/>
        </w:rPr>
        <w:t>zo de execução do objeto nos contratos por escopo predefinido</w:t>
      </w:r>
      <w:r w:rsidR="00270CD2" w:rsidRPr="00205716">
        <w:rPr>
          <w:rFonts w:ascii="Arial" w:hAnsi="Arial" w:cs="Arial"/>
          <w:sz w:val="16"/>
          <w:szCs w:val="16"/>
        </w:rPr>
        <w:t>.</w:t>
      </w:r>
    </w:p>
    <w:p w14:paraId="1010B3F8" w14:textId="4F7AB6A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Os prazos de execução, conclusão</w:t>
      </w:r>
      <w:r w:rsidR="0057147B" w:rsidRPr="00205716">
        <w:rPr>
          <w:rFonts w:ascii="Arial" w:hAnsi="Arial" w:cs="Arial"/>
          <w:sz w:val="16"/>
          <w:szCs w:val="16"/>
        </w:rPr>
        <w:t xml:space="preserve"> e entrega nos contratos por es</w:t>
      </w:r>
      <w:r w:rsidRPr="00205716">
        <w:rPr>
          <w:rFonts w:ascii="Arial" w:hAnsi="Arial" w:cs="Arial"/>
          <w:sz w:val="16"/>
          <w:szCs w:val="16"/>
        </w:rPr>
        <w:t>copo predefinido admitem prorrogação, mantidas as demais cláusulas</w:t>
      </w:r>
      <w:r w:rsidR="0057147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do contrato e assegurada a manuten</w:t>
      </w:r>
      <w:r w:rsidR="0057147B" w:rsidRPr="00205716">
        <w:rPr>
          <w:rFonts w:ascii="Arial" w:hAnsi="Arial" w:cs="Arial"/>
          <w:sz w:val="16"/>
          <w:szCs w:val="16"/>
        </w:rPr>
        <w:t>ção de seu equilíbrio econômico</w:t>
      </w:r>
      <w:r w:rsidRPr="00205716">
        <w:rPr>
          <w:rFonts w:ascii="Arial" w:hAnsi="Arial" w:cs="Arial"/>
          <w:sz w:val="16"/>
          <w:szCs w:val="16"/>
        </w:rPr>
        <w:t>-financeiro, desde que ocorra algum d</w:t>
      </w:r>
      <w:r w:rsidR="0057147B" w:rsidRPr="00205716">
        <w:rPr>
          <w:rFonts w:ascii="Arial" w:hAnsi="Arial" w:cs="Arial"/>
          <w:sz w:val="16"/>
          <w:szCs w:val="16"/>
        </w:rPr>
        <w:t>os seguintes motivos, devidamen</w:t>
      </w:r>
      <w:r w:rsidRPr="00205716">
        <w:rPr>
          <w:rFonts w:ascii="Arial" w:hAnsi="Arial" w:cs="Arial"/>
          <w:sz w:val="16"/>
          <w:szCs w:val="16"/>
        </w:rPr>
        <w:t>te autuados em processo:</w:t>
      </w:r>
    </w:p>
    <w:p w14:paraId="62349C7E" w14:textId="31BE9A6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Alteração do projeto ou especificações, pela Administração;</w:t>
      </w:r>
    </w:p>
    <w:p w14:paraId="5165BDFB" w14:textId="3190030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II – Superveniência de fato excepcional </w:t>
      </w:r>
      <w:r w:rsidR="0057147B" w:rsidRPr="00205716">
        <w:rPr>
          <w:rFonts w:ascii="Arial" w:hAnsi="Arial" w:cs="Arial"/>
          <w:sz w:val="16"/>
          <w:szCs w:val="16"/>
        </w:rPr>
        <w:t>ou imprevisível, estranho à von</w:t>
      </w:r>
      <w:r w:rsidRPr="00205716">
        <w:rPr>
          <w:rFonts w:ascii="Arial" w:hAnsi="Arial" w:cs="Arial"/>
          <w:sz w:val="16"/>
          <w:szCs w:val="16"/>
        </w:rPr>
        <w:t>tade das partes, que altere fundame</w:t>
      </w:r>
      <w:r w:rsidR="00220F8D" w:rsidRPr="00205716">
        <w:rPr>
          <w:rFonts w:ascii="Arial" w:hAnsi="Arial" w:cs="Arial"/>
          <w:sz w:val="16"/>
          <w:szCs w:val="16"/>
        </w:rPr>
        <w:t>ntalmente as condições de execu</w:t>
      </w:r>
      <w:r w:rsidRPr="00205716">
        <w:rPr>
          <w:rFonts w:ascii="Arial" w:hAnsi="Arial" w:cs="Arial"/>
          <w:sz w:val="16"/>
          <w:szCs w:val="16"/>
        </w:rPr>
        <w:t>ção do contrato;</w:t>
      </w:r>
    </w:p>
    <w:p w14:paraId="022C9B38" w14:textId="6C7D958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Interrupção da execução do contrato ou diminuição do ritmo de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trabalho por ordem e no interesse da Administração;</w:t>
      </w:r>
    </w:p>
    <w:p w14:paraId="35CAA023" w14:textId="4FF6CDC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IV – Aumento das quantidades inicialmente previstas no contrato, nos</w:t>
      </w:r>
      <w:r w:rsidR="00220F8D" w:rsidRPr="00205716">
        <w:rPr>
          <w:rFonts w:ascii="Arial" w:hAnsi="Arial" w:cs="Arial"/>
          <w:sz w:val="16"/>
          <w:szCs w:val="16"/>
        </w:rPr>
        <w:t xml:space="preserve"> limites</w:t>
      </w:r>
      <w:r w:rsidRPr="00205716">
        <w:rPr>
          <w:rFonts w:ascii="Arial" w:hAnsi="Arial" w:cs="Arial"/>
          <w:sz w:val="16"/>
          <w:szCs w:val="16"/>
        </w:rPr>
        <w:t xml:space="preserve"> permitidos na Lei Federal no 14.133/2021</w:t>
      </w:r>
      <w:r w:rsidR="008C4AF6" w:rsidRPr="00205716">
        <w:rPr>
          <w:rFonts w:ascii="Arial" w:hAnsi="Arial" w:cs="Arial"/>
          <w:sz w:val="16"/>
          <w:szCs w:val="16"/>
        </w:rPr>
        <w:t>.</w:t>
      </w:r>
    </w:p>
    <w:p w14:paraId="25AAA07E" w14:textId="7C8E3A8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 – Impedimento de execução do contrato por fato ou ato de terc</w:t>
      </w:r>
      <w:r w:rsidR="00220F8D" w:rsidRPr="00205716">
        <w:rPr>
          <w:rFonts w:ascii="Arial" w:hAnsi="Arial" w:cs="Arial"/>
          <w:sz w:val="16"/>
          <w:szCs w:val="16"/>
        </w:rPr>
        <w:t>eiro reco</w:t>
      </w:r>
      <w:r w:rsidRPr="00205716">
        <w:rPr>
          <w:rFonts w:ascii="Arial" w:hAnsi="Arial" w:cs="Arial"/>
          <w:sz w:val="16"/>
          <w:szCs w:val="16"/>
        </w:rPr>
        <w:t>nhecido pela Administração em documento contemporâneo à sua ocorrência;</w:t>
      </w:r>
    </w:p>
    <w:p w14:paraId="131FE10E" w14:textId="4A4184B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 – Omissão ou atraso de providênci</w:t>
      </w:r>
      <w:r w:rsidR="00220F8D" w:rsidRPr="00205716">
        <w:rPr>
          <w:rFonts w:ascii="Arial" w:hAnsi="Arial" w:cs="Arial"/>
          <w:sz w:val="16"/>
          <w:szCs w:val="16"/>
        </w:rPr>
        <w:t>as a cargo da Administração, in</w:t>
      </w:r>
      <w:r w:rsidRPr="00205716">
        <w:rPr>
          <w:rFonts w:ascii="Arial" w:hAnsi="Arial" w:cs="Arial"/>
          <w:sz w:val="16"/>
          <w:szCs w:val="16"/>
        </w:rPr>
        <w:t>clusive quanto aos pagamentos previstos de que resulte, diretamente,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impedimento ou retardamento na ex</w:t>
      </w:r>
      <w:r w:rsidR="00220F8D" w:rsidRPr="00205716">
        <w:rPr>
          <w:rFonts w:ascii="Arial" w:hAnsi="Arial" w:cs="Arial"/>
          <w:sz w:val="16"/>
          <w:szCs w:val="16"/>
        </w:rPr>
        <w:t xml:space="preserve">ecução do contrato, sem prejuízo </w:t>
      </w:r>
      <w:r w:rsidRPr="00205716">
        <w:rPr>
          <w:rFonts w:ascii="Arial" w:hAnsi="Arial" w:cs="Arial"/>
          <w:sz w:val="16"/>
          <w:szCs w:val="16"/>
        </w:rPr>
        <w:t>das sanções legais aplicáveis aos responsáveis</w:t>
      </w:r>
      <w:r w:rsidR="008C4AF6" w:rsidRPr="00205716">
        <w:rPr>
          <w:rFonts w:ascii="Arial" w:hAnsi="Arial" w:cs="Arial"/>
          <w:sz w:val="16"/>
          <w:szCs w:val="16"/>
        </w:rPr>
        <w:t>.</w:t>
      </w:r>
    </w:p>
    <w:p w14:paraId="513E278F" w14:textId="78B1ED5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70. A prorrogação de vigência dos</w:t>
      </w:r>
      <w:r w:rsidR="00220F8D" w:rsidRPr="00205716">
        <w:rPr>
          <w:rFonts w:ascii="Arial" w:hAnsi="Arial" w:cs="Arial"/>
          <w:sz w:val="16"/>
          <w:szCs w:val="16"/>
        </w:rPr>
        <w:t xml:space="preserve"> contratos administrativos cele</w:t>
      </w:r>
      <w:r w:rsidRPr="00205716">
        <w:rPr>
          <w:rFonts w:ascii="Arial" w:hAnsi="Arial" w:cs="Arial"/>
          <w:sz w:val="16"/>
          <w:szCs w:val="16"/>
        </w:rPr>
        <w:t xml:space="preserve">brados pelo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Municipal será precedida de reavaliaçã</w:t>
      </w:r>
      <w:r w:rsidR="00220F8D" w:rsidRPr="00205716">
        <w:rPr>
          <w:rFonts w:ascii="Arial" w:hAnsi="Arial" w:cs="Arial"/>
          <w:sz w:val="16"/>
          <w:szCs w:val="16"/>
        </w:rPr>
        <w:t xml:space="preserve">o </w:t>
      </w:r>
      <w:r w:rsidRPr="00205716">
        <w:rPr>
          <w:rFonts w:ascii="Arial" w:hAnsi="Arial" w:cs="Arial"/>
          <w:sz w:val="16"/>
          <w:szCs w:val="16"/>
        </w:rPr>
        <w:t>para se demonstrar a vantagem na continuidade do ajuste</w:t>
      </w:r>
      <w:r w:rsidR="008C4AF6" w:rsidRPr="00205716">
        <w:rPr>
          <w:rFonts w:ascii="Arial" w:hAnsi="Arial" w:cs="Arial"/>
          <w:sz w:val="16"/>
          <w:szCs w:val="16"/>
        </w:rPr>
        <w:t>.</w:t>
      </w:r>
    </w:p>
    <w:p w14:paraId="7CF2233A" w14:textId="58550FA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Poderão ser utilizadas, para verif</w:t>
      </w:r>
      <w:r w:rsidR="00220F8D" w:rsidRPr="00205716">
        <w:rPr>
          <w:rFonts w:ascii="Arial" w:hAnsi="Arial" w:cs="Arial"/>
          <w:sz w:val="16"/>
          <w:szCs w:val="16"/>
        </w:rPr>
        <w:t>icação da vantajosidade, as fon</w:t>
      </w:r>
      <w:r w:rsidRPr="00205716">
        <w:rPr>
          <w:rFonts w:ascii="Arial" w:hAnsi="Arial" w:cs="Arial"/>
          <w:sz w:val="16"/>
          <w:szCs w:val="16"/>
        </w:rPr>
        <w:t>tes previstas no art. 2o, do Anexo V,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="008C4AF6" w:rsidRPr="00205716">
        <w:rPr>
          <w:rFonts w:ascii="Arial" w:hAnsi="Arial" w:cs="Arial"/>
          <w:sz w:val="16"/>
          <w:szCs w:val="16"/>
        </w:rPr>
        <w:t>.</w:t>
      </w:r>
    </w:p>
    <w:p w14:paraId="1315514A" w14:textId="3CC9BFD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§ 2o. Caso seja mais vantajosa para 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a realização de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novo procedimento licitatório, mas não </w:t>
      </w:r>
      <w:r w:rsidR="00220F8D" w:rsidRPr="00205716">
        <w:rPr>
          <w:rFonts w:ascii="Arial" w:hAnsi="Arial" w:cs="Arial"/>
          <w:sz w:val="16"/>
          <w:szCs w:val="16"/>
        </w:rPr>
        <w:t>haja tempo hábil para a conclu</w:t>
      </w:r>
      <w:r w:rsidRPr="00205716">
        <w:rPr>
          <w:rFonts w:ascii="Arial" w:hAnsi="Arial" w:cs="Arial"/>
          <w:sz w:val="16"/>
          <w:szCs w:val="16"/>
        </w:rPr>
        <w:t>são da licitação sem prejuízo à continuidade do fornecimento do produto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ou serviço de interesse da Administração,</w:t>
      </w:r>
      <w:r w:rsidR="00220F8D" w:rsidRPr="00205716">
        <w:rPr>
          <w:rFonts w:ascii="Arial" w:hAnsi="Arial" w:cs="Arial"/>
          <w:sz w:val="16"/>
          <w:szCs w:val="16"/>
        </w:rPr>
        <w:t xml:space="preserve"> o contrato poderá ser, justifi</w:t>
      </w:r>
      <w:r w:rsidRPr="00205716">
        <w:rPr>
          <w:rFonts w:ascii="Arial" w:hAnsi="Arial" w:cs="Arial"/>
          <w:sz w:val="16"/>
          <w:szCs w:val="16"/>
        </w:rPr>
        <w:t>cadamente, prorrogado pela autoridade competente</w:t>
      </w:r>
      <w:r w:rsidR="008C4AF6" w:rsidRPr="00205716">
        <w:rPr>
          <w:rFonts w:ascii="Arial" w:hAnsi="Arial" w:cs="Arial"/>
          <w:sz w:val="16"/>
          <w:szCs w:val="16"/>
        </w:rPr>
        <w:t>.</w:t>
      </w:r>
    </w:p>
    <w:p w14:paraId="6F3F0E73" w14:textId="6465C84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Na hipótese do § 2o, deste artigo, deverá constar do termo aditivo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formalizando a prorrogação, a previsão </w:t>
      </w:r>
      <w:r w:rsidR="00220F8D" w:rsidRPr="00205716">
        <w:rPr>
          <w:rFonts w:ascii="Arial" w:hAnsi="Arial" w:cs="Arial"/>
          <w:sz w:val="16"/>
          <w:szCs w:val="16"/>
        </w:rPr>
        <w:t>de cláusula resolutiva de vigên</w:t>
      </w:r>
      <w:r w:rsidRPr="00205716">
        <w:rPr>
          <w:rFonts w:ascii="Arial" w:hAnsi="Arial" w:cs="Arial"/>
          <w:sz w:val="16"/>
          <w:szCs w:val="16"/>
        </w:rPr>
        <w:t>cia em razão do início da execução do contrato decorrente do novo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procedimento licitatório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Art. 71. Caso o gestor pretenda prorrogar a vigência do contrato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deverá encaminhar os autos ao Setor de Licitações para verificação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preliminar em, pelo menos, 60 (sessenta) dias antes do vencimento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 vigência contratual</w:t>
      </w:r>
      <w:r w:rsidR="008C4AF6" w:rsidRPr="00205716">
        <w:rPr>
          <w:rFonts w:ascii="Arial" w:hAnsi="Arial" w:cs="Arial"/>
          <w:sz w:val="16"/>
          <w:szCs w:val="16"/>
        </w:rPr>
        <w:t>.</w:t>
      </w:r>
    </w:p>
    <w:p w14:paraId="40B3FB58" w14:textId="5E9A8E2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O processo que será enviado pelo gestor ao Setor de Licitações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para verificação preliminar deverá </w:t>
      </w:r>
      <w:r w:rsidR="00220F8D" w:rsidRPr="00205716">
        <w:rPr>
          <w:rFonts w:ascii="Arial" w:hAnsi="Arial" w:cs="Arial"/>
          <w:sz w:val="16"/>
          <w:szCs w:val="16"/>
        </w:rPr>
        <w:t>c</w:t>
      </w:r>
      <w:r w:rsidRPr="00205716">
        <w:rPr>
          <w:rFonts w:ascii="Arial" w:hAnsi="Arial" w:cs="Arial"/>
          <w:sz w:val="16"/>
          <w:szCs w:val="16"/>
        </w:rPr>
        <w:t>onter, no mínimo, a documentação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básica para instrução de prorrogaçã</w:t>
      </w:r>
      <w:r w:rsidR="00220F8D" w:rsidRPr="00205716">
        <w:rPr>
          <w:rFonts w:ascii="Arial" w:hAnsi="Arial" w:cs="Arial"/>
          <w:sz w:val="16"/>
          <w:szCs w:val="16"/>
        </w:rPr>
        <w:t>o contratual, composta pelos se</w:t>
      </w:r>
      <w:r w:rsidRPr="00205716">
        <w:rPr>
          <w:rFonts w:ascii="Arial" w:hAnsi="Arial" w:cs="Arial"/>
          <w:sz w:val="16"/>
          <w:szCs w:val="16"/>
        </w:rPr>
        <w:t>guintes documentos:</w:t>
      </w:r>
    </w:p>
    <w:p w14:paraId="67AB2D97" w14:textId="6A4B69D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Expediente com as justificativas deta</w:t>
      </w:r>
      <w:r w:rsidR="00220F8D" w:rsidRPr="00205716">
        <w:rPr>
          <w:rFonts w:ascii="Arial" w:hAnsi="Arial" w:cs="Arial"/>
          <w:sz w:val="16"/>
          <w:szCs w:val="16"/>
        </w:rPr>
        <w:t>lhadas para a manutenção do con</w:t>
      </w:r>
      <w:r w:rsidRPr="00205716">
        <w:rPr>
          <w:rFonts w:ascii="Arial" w:hAnsi="Arial" w:cs="Arial"/>
          <w:sz w:val="16"/>
          <w:szCs w:val="16"/>
        </w:rPr>
        <w:t>trato, com a devida manifestação acerca da vantajosidade da prorrogação;</w:t>
      </w:r>
    </w:p>
    <w:p w14:paraId="2D00D891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Formalização da concordância da contratada quanto à prorrogação;</w:t>
      </w:r>
    </w:p>
    <w:p w14:paraId="1480FCEF" w14:textId="2FC1CA1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Demonstração da manutenção da vantajosidade dos preços contratados</w:t>
      </w:r>
      <w:r w:rsidR="008C4AF6" w:rsidRPr="00205716">
        <w:rPr>
          <w:rFonts w:ascii="Arial" w:hAnsi="Arial" w:cs="Arial"/>
          <w:sz w:val="16"/>
          <w:szCs w:val="16"/>
        </w:rPr>
        <w:t>.</w:t>
      </w:r>
    </w:p>
    <w:p w14:paraId="36506103" w14:textId="38730DA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Os processos de prorrogação de contratações de bens e serviços que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foram originalmente fundamentados por meio de inexigibilidade de licitação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deverão conter, adicionalmente, os d</w:t>
      </w:r>
      <w:r w:rsidR="00220F8D" w:rsidRPr="00205716">
        <w:rPr>
          <w:rFonts w:ascii="Arial" w:hAnsi="Arial" w:cs="Arial"/>
          <w:sz w:val="16"/>
          <w:szCs w:val="16"/>
        </w:rPr>
        <w:t>ocumentos que comprovem a perma</w:t>
      </w:r>
      <w:r w:rsidRPr="00205716">
        <w:rPr>
          <w:rFonts w:ascii="Arial" w:hAnsi="Arial" w:cs="Arial"/>
          <w:sz w:val="16"/>
          <w:szCs w:val="16"/>
        </w:rPr>
        <w:t>nência da situação de inexigibilidade e consequente escolha do fornecedor</w:t>
      </w:r>
      <w:r w:rsidR="008C4AF6" w:rsidRPr="00205716">
        <w:rPr>
          <w:rFonts w:ascii="Arial" w:hAnsi="Arial" w:cs="Arial"/>
          <w:sz w:val="16"/>
          <w:szCs w:val="16"/>
        </w:rPr>
        <w:t>.</w:t>
      </w:r>
    </w:p>
    <w:p w14:paraId="7EA5AE3D" w14:textId="30DFA11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A prorrogação de ajustes não onerosos dispensa a apresentação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do documento descrito no inciso III, do § 1o, deste artigo</w:t>
      </w:r>
      <w:r w:rsidR="008C4AF6" w:rsidRPr="00205716">
        <w:rPr>
          <w:rFonts w:ascii="Arial" w:hAnsi="Arial" w:cs="Arial"/>
          <w:sz w:val="16"/>
          <w:szCs w:val="16"/>
        </w:rPr>
        <w:t>.</w:t>
      </w:r>
    </w:p>
    <w:p w14:paraId="2FF649BB" w14:textId="0E3334D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4o. Os autos deverão retornar ao</w:t>
      </w:r>
      <w:r w:rsidR="00220F8D" w:rsidRPr="00205716">
        <w:rPr>
          <w:rFonts w:ascii="Arial" w:hAnsi="Arial" w:cs="Arial"/>
          <w:sz w:val="16"/>
          <w:szCs w:val="16"/>
        </w:rPr>
        <w:t xml:space="preserve"> gestor da contratação para com</w:t>
      </w:r>
      <w:r w:rsidRPr="00205716">
        <w:rPr>
          <w:rFonts w:ascii="Arial" w:hAnsi="Arial" w:cs="Arial"/>
          <w:sz w:val="16"/>
          <w:szCs w:val="16"/>
        </w:rPr>
        <w:t>plementação de informações se</w:t>
      </w:r>
      <w:r w:rsidR="00220F8D" w:rsidRPr="00205716">
        <w:rPr>
          <w:rFonts w:ascii="Arial" w:hAnsi="Arial" w:cs="Arial"/>
          <w:sz w:val="16"/>
          <w:szCs w:val="16"/>
        </w:rPr>
        <w:t>m</w:t>
      </w:r>
      <w:r w:rsidRPr="00205716">
        <w:rPr>
          <w:rFonts w:ascii="Arial" w:hAnsi="Arial" w:cs="Arial"/>
          <w:sz w:val="16"/>
          <w:szCs w:val="16"/>
        </w:rPr>
        <w:t>pr</w:t>
      </w:r>
      <w:r w:rsidR="00220F8D" w:rsidRPr="00205716">
        <w:rPr>
          <w:rFonts w:ascii="Arial" w:hAnsi="Arial" w:cs="Arial"/>
          <w:sz w:val="16"/>
          <w:szCs w:val="16"/>
        </w:rPr>
        <w:t>e que se observar, durante a ve</w:t>
      </w:r>
      <w:r w:rsidRPr="00205716">
        <w:rPr>
          <w:rFonts w:ascii="Arial" w:hAnsi="Arial" w:cs="Arial"/>
          <w:sz w:val="16"/>
          <w:szCs w:val="16"/>
        </w:rPr>
        <w:t>rificação preliminar, a ausência de um dos documentos necessários à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instrução, ou se concluir que as informações nos autos estão imprecisas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ou incompletas</w:t>
      </w:r>
      <w:r w:rsidR="008C4AF6" w:rsidRPr="00205716">
        <w:rPr>
          <w:rFonts w:ascii="Arial" w:hAnsi="Arial" w:cs="Arial"/>
          <w:sz w:val="16"/>
          <w:szCs w:val="16"/>
        </w:rPr>
        <w:t>.</w:t>
      </w:r>
    </w:p>
    <w:p w14:paraId="495E7BFF" w14:textId="618ACED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72. O termo aditivo de prorrogação</w:t>
      </w:r>
      <w:r w:rsidR="00220F8D" w:rsidRPr="00205716">
        <w:rPr>
          <w:rFonts w:ascii="Arial" w:hAnsi="Arial" w:cs="Arial"/>
          <w:sz w:val="16"/>
          <w:szCs w:val="16"/>
        </w:rPr>
        <w:t xml:space="preserve"> dos contratos incluirá, obriga</w:t>
      </w:r>
      <w:r w:rsidRPr="00205716">
        <w:rPr>
          <w:rFonts w:ascii="Arial" w:hAnsi="Arial" w:cs="Arial"/>
          <w:sz w:val="16"/>
          <w:szCs w:val="16"/>
        </w:rPr>
        <w:t>tor</w:t>
      </w:r>
      <w:r w:rsidR="00220F8D" w:rsidRPr="00205716">
        <w:rPr>
          <w:rFonts w:ascii="Arial" w:hAnsi="Arial" w:cs="Arial"/>
          <w:sz w:val="16"/>
          <w:szCs w:val="16"/>
        </w:rPr>
        <w:t>iamente, as cláusulas econômico f</w:t>
      </w:r>
      <w:r w:rsidRPr="00205716">
        <w:rPr>
          <w:rFonts w:ascii="Arial" w:hAnsi="Arial" w:cs="Arial"/>
          <w:sz w:val="16"/>
          <w:szCs w:val="16"/>
        </w:rPr>
        <w:t>inanceiras alteradas em razão d</w:t>
      </w:r>
      <w:r w:rsidR="00220F8D" w:rsidRPr="00205716">
        <w:rPr>
          <w:rFonts w:ascii="Arial" w:hAnsi="Arial" w:cs="Arial"/>
          <w:sz w:val="16"/>
          <w:szCs w:val="16"/>
        </w:rPr>
        <w:t xml:space="preserve">e </w:t>
      </w:r>
      <w:r w:rsidRPr="00205716">
        <w:rPr>
          <w:rFonts w:ascii="Arial" w:hAnsi="Arial" w:cs="Arial"/>
          <w:sz w:val="16"/>
          <w:szCs w:val="16"/>
        </w:rPr>
        <w:t>prorrogação e, no caso do § 2o, do art. 75,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Pr="00205716">
        <w:rPr>
          <w:rFonts w:ascii="Arial" w:hAnsi="Arial" w:cs="Arial"/>
          <w:sz w:val="16"/>
          <w:szCs w:val="16"/>
        </w:rPr>
        <w:t>, a hipótese da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rescisão provocada pelo início da execução do contrato decorrente da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conclusão do novo procedimento licitatório</w:t>
      </w:r>
      <w:r w:rsidR="008C4AF6" w:rsidRPr="00205716">
        <w:rPr>
          <w:rFonts w:ascii="Arial" w:hAnsi="Arial" w:cs="Arial"/>
          <w:sz w:val="16"/>
          <w:szCs w:val="16"/>
        </w:rPr>
        <w:t>.</w:t>
      </w:r>
    </w:p>
    <w:p w14:paraId="2D98CCD1" w14:textId="6780045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>Art. 73. Após verificação da viabilidade financeira-orçamentá</w:t>
      </w:r>
      <w:r w:rsidR="00220F8D" w:rsidRPr="00205716">
        <w:rPr>
          <w:rFonts w:ascii="Arial" w:hAnsi="Arial" w:cs="Arial"/>
          <w:sz w:val="16"/>
          <w:szCs w:val="16"/>
        </w:rPr>
        <w:t xml:space="preserve">ria para </w:t>
      </w:r>
      <w:r w:rsidRPr="00205716">
        <w:rPr>
          <w:rFonts w:ascii="Arial" w:hAnsi="Arial" w:cs="Arial"/>
          <w:sz w:val="16"/>
          <w:szCs w:val="16"/>
        </w:rPr>
        <w:t xml:space="preserve">prorrogação contratual, o órgão </w:t>
      </w:r>
      <w:r w:rsidR="00220F8D" w:rsidRPr="00205716">
        <w:rPr>
          <w:rFonts w:ascii="Arial" w:hAnsi="Arial" w:cs="Arial"/>
          <w:sz w:val="16"/>
          <w:szCs w:val="16"/>
        </w:rPr>
        <w:t>i</w:t>
      </w:r>
      <w:r w:rsidRPr="00205716">
        <w:rPr>
          <w:rFonts w:ascii="Arial" w:hAnsi="Arial" w:cs="Arial"/>
          <w:sz w:val="16"/>
          <w:szCs w:val="16"/>
        </w:rPr>
        <w:t>nteressado encaminhará pedido de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parecer jurídico apenso aos autos do pr</w:t>
      </w:r>
      <w:r w:rsidR="00220F8D" w:rsidRPr="00205716">
        <w:rPr>
          <w:rFonts w:ascii="Arial" w:hAnsi="Arial" w:cs="Arial"/>
          <w:sz w:val="16"/>
          <w:szCs w:val="16"/>
        </w:rPr>
        <w:t>ocesso licitatório para aprecia</w:t>
      </w:r>
      <w:r w:rsidRPr="00205716">
        <w:rPr>
          <w:rFonts w:ascii="Arial" w:hAnsi="Arial" w:cs="Arial"/>
          <w:sz w:val="16"/>
          <w:szCs w:val="16"/>
        </w:rPr>
        <w:t xml:space="preserve">ção do pleito pela Procuradoria Geral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>,</w:t>
      </w:r>
      <w:proofErr w:type="gramEnd"/>
      <w:r w:rsidRPr="00205716">
        <w:rPr>
          <w:rFonts w:ascii="Arial" w:hAnsi="Arial" w:cs="Arial"/>
          <w:sz w:val="16"/>
          <w:szCs w:val="16"/>
        </w:rPr>
        <w:t xml:space="preserve"> finalizando com a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deliberação da autoridade competente para realização de termo aditivo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ou congênere</w:t>
      </w:r>
      <w:r w:rsidR="008C4AF6" w:rsidRPr="00205716">
        <w:rPr>
          <w:rFonts w:ascii="Arial" w:hAnsi="Arial" w:cs="Arial"/>
          <w:sz w:val="16"/>
          <w:szCs w:val="16"/>
        </w:rPr>
        <w:t>.</w:t>
      </w:r>
    </w:p>
    <w:p w14:paraId="59F64A3C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CAPÍTULO IX</w:t>
      </w:r>
    </w:p>
    <w:p w14:paraId="4AE28A62" w14:textId="77777777" w:rsidR="00220F8D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DAS DISPOSIÇÕES FINAIS E TRANSITÓRIAS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</w:p>
    <w:p w14:paraId="2E4ED6F3" w14:textId="36E4F69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74. Aplicam-se as disposições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Pr="00205716">
        <w:rPr>
          <w:rFonts w:ascii="Arial" w:hAnsi="Arial" w:cs="Arial"/>
          <w:sz w:val="16"/>
          <w:szCs w:val="16"/>
        </w:rPr>
        <w:t>, no que couber e n</w:t>
      </w:r>
      <w:r w:rsidR="00220F8D" w:rsidRPr="00205716">
        <w:rPr>
          <w:rFonts w:ascii="Arial" w:hAnsi="Arial" w:cs="Arial"/>
          <w:sz w:val="16"/>
          <w:szCs w:val="16"/>
        </w:rPr>
        <w:t xml:space="preserve">a </w:t>
      </w:r>
      <w:r w:rsidRPr="00205716">
        <w:rPr>
          <w:rFonts w:ascii="Arial" w:hAnsi="Arial" w:cs="Arial"/>
          <w:sz w:val="16"/>
          <w:szCs w:val="16"/>
        </w:rPr>
        <w:t>ausência de norma específica, aos convênios, acordos, ajustes e outros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instrumentos congêneres celebrados</w:t>
      </w:r>
      <w:r w:rsidR="00220F8D" w:rsidRPr="00205716">
        <w:rPr>
          <w:rFonts w:ascii="Arial" w:hAnsi="Arial" w:cs="Arial"/>
          <w:sz w:val="16"/>
          <w:szCs w:val="16"/>
        </w:rPr>
        <w:t xml:space="preserve"> por órgãos e entidades da Admi</w:t>
      </w:r>
      <w:r w:rsidRPr="00205716">
        <w:rPr>
          <w:rFonts w:ascii="Arial" w:hAnsi="Arial" w:cs="Arial"/>
          <w:sz w:val="16"/>
          <w:szCs w:val="16"/>
        </w:rPr>
        <w:t xml:space="preserve">nistração </w:t>
      </w:r>
      <w:proofErr w:type="gramStart"/>
      <w:r w:rsidR="006D61BD" w:rsidRPr="00205716">
        <w:rPr>
          <w:rFonts w:ascii="Arial" w:hAnsi="Arial" w:cs="Arial"/>
          <w:sz w:val="16"/>
          <w:szCs w:val="16"/>
        </w:rPr>
        <w:t xml:space="preserve">Legislativa </w:t>
      </w:r>
      <w:r w:rsidRPr="00205716">
        <w:rPr>
          <w:rFonts w:ascii="Arial" w:hAnsi="Arial" w:cs="Arial"/>
          <w:sz w:val="16"/>
          <w:szCs w:val="16"/>
        </w:rPr>
        <w:t xml:space="preserve"> Municipal</w:t>
      </w:r>
      <w:proofErr w:type="gramEnd"/>
      <w:r w:rsidR="008C4AF6" w:rsidRPr="00205716">
        <w:rPr>
          <w:rFonts w:ascii="Arial" w:hAnsi="Arial" w:cs="Arial"/>
          <w:sz w:val="16"/>
          <w:szCs w:val="16"/>
        </w:rPr>
        <w:t>.</w:t>
      </w:r>
    </w:p>
    <w:p w14:paraId="4EC43F6E" w14:textId="468E1F3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75. Nas referências aos atos normativos federais como parâmetr</w:t>
      </w:r>
      <w:r w:rsidR="00220F8D" w:rsidRPr="00205716">
        <w:rPr>
          <w:rFonts w:ascii="Arial" w:hAnsi="Arial" w:cs="Arial"/>
          <w:sz w:val="16"/>
          <w:szCs w:val="16"/>
        </w:rPr>
        <w:t xml:space="preserve">o </w:t>
      </w:r>
      <w:r w:rsidRPr="00205716">
        <w:rPr>
          <w:rFonts w:ascii="Arial" w:hAnsi="Arial" w:cs="Arial"/>
          <w:sz w:val="16"/>
          <w:szCs w:val="16"/>
        </w:rPr>
        <w:t xml:space="preserve">normativo </w:t>
      </w:r>
      <w:r w:rsidR="006D61BD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>, considerar-se-á a redação em vigor na data de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publicação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="008C4AF6" w:rsidRPr="00205716">
        <w:rPr>
          <w:rFonts w:ascii="Arial" w:hAnsi="Arial" w:cs="Arial"/>
          <w:sz w:val="16"/>
          <w:szCs w:val="16"/>
        </w:rPr>
        <w:t>.</w:t>
      </w:r>
    </w:p>
    <w:p w14:paraId="42E2B142" w14:textId="776B11A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76. Tendo em vista o disposto no art. 182, da Lei Federal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14.133/2021, para fins de aplicação </w:t>
      </w:r>
      <w:r w:rsidR="00220F8D" w:rsidRPr="00205716">
        <w:rPr>
          <w:rFonts w:ascii="Arial" w:hAnsi="Arial" w:cs="Arial"/>
          <w:sz w:val="16"/>
          <w:szCs w:val="16"/>
        </w:rPr>
        <w:t>da Nova Lei de Licitações e Con</w:t>
      </w:r>
      <w:r w:rsidRPr="00205716">
        <w:rPr>
          <w:rFonts w:ascii="Arial" w:hAnsi="Arial" w:cs="Arial"/>
          <w:sz w:val="16"/>
          <w:szCs w:val="16"/>
        </w:rPr>
        <w:t xml:space="preserve">tratos Administrativos no âmbito da Administração </w:t>
      </w:r>
      <w:r w:rsidR="006D61BD" w:rsidRPr="00205716">
        <w:rPr>
          <w:rFonts w:ascii="Arial" w:hAnsi="Arial" w:cs="Arial"/>
          <w:sz w:val="16"/>
          <w:szCs w:val="16"/>
        </w:rPr>
        <w:t xml:space="preserve">da Câmara </w:t>
      </w:r>
      <w:r w:rsidRPr="00205716">
        <w:rPr>
          <w:rFonts w:ascii="Arial" w:hAnsi="Arial" w:cs="Arial"/>
          <w:sz w:val="16"/>
          <w:szCs w:val="16"/>
        </w:rPr>
        <w:t>Municipal deverão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ser considerados os valores atualizados anualmente por ato do Poder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Federal</w:t>
      </w:r>
      <w:r w:rsidR="008C4AF6" w:rsidRPr="00205716">
        <w:rPr>
          <w:rFonts w:ascii="Arial" w:hAnsi="Arial" w:cs="Arial"/>
          <w:sz w:val="16"/>
          <w:szCs w:val="16"/>
        </w:rPr>
        <w:t>.</w:t>
      </w:r>
    </w:p>
    <w:p w14:paraId="25B6A09E" w14:textId="22DEAE0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Art. 77. A Procuradoria Geral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="00220F8D" w:rsidRPr="00205716">
        <w:rPr>
          <w:rFonts w:ascii="Arial" w:hAnsi="Arial" w:cs="Arial"/>
          <w:sz w:val="16"/>
          <w:szCs w:val="16"/>
        </w:rPr>
        <w:t xml:space="preserve"> poderá</w:t>
      </w:r>
      <w:proofErr w:type="gramEnd"/>
      <w:r w:rsidR="00220F8D" w:rsidRPr="00205716">
        <w:rPr>
          <w:rFonts w:ascii="Arial" w:hAnsi="Arial" w:cs="Arial"/>
          <w:sz w:val="16"/>
          <w:szCs w:val="16"/>
        </w:rPr>
        <w:t xml:space="preserve"> editar normas com</w:t>
      </w:r>
      <w:r w:rsidRPr="00205716">
        <w:rPr>
          <w:rFonts w:ascii="Arial" w:hAnsi="Arial" w:cs="Arial"/>
          <w:sz w:val="16"/>
          <w:szCs w:val="16"/>
        </w:rPr>
        <w:t>plementares ao disposto n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Pr="00205716">
        <w:rPr>
          <w:rFonts w:ascii="Arial" w:hAnsi="Arial" w:cs="Arial"/>
          <w:sz w:val="16"/>
          <w:szCs w:val="16"/>
        </w:rPr>
        <w:t xml:space="preserve"> e disponibilizar informações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orientações adicionais, inclusive modelos de instrumentos necessários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à instrução dos processos de contratação</w:t>
      </w:r>
      <w:r w:rsidR="008C4AF6" w:rsidRPr="00205716">
        <w:rPr>
          <w:rFonts w:ascii="Arial" w:hAnsi="Arial" w:cs="Arial"/>
          <w:sz w:val="16"/>
          <w:szCs w:val="16"/>
        </w:rPr>
        <w:t>.</w:t>
      </w:r>
    </w:p>
    <w:p w14:paraId="098689BB" w14:textId="1FD3D83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78. Enquanto não for efetivada a plen</w:t>
      </w:r>
      <w:r w:rsidR="00220F8D" w:rsidRPr="00205716">
        <w:rPr>
          <w:rFonts w:ascii="Arial" w:hAnsi="Arial" w:cs="Arial"/>
          <w:sz w:val="16"/>
          <w:szCs w:val="16"/>
        </w:rPr>
        <w:t>a integração dos sistemas utili</w:t>
      </w:r>
      <w:r w:rsidRPr="00205716">
        <w:rPr>
          <w:rFonts w:ascii="Arial" w:hAnsi="Arial" w:cs="Arial"/>
          <w:sz w:val="16"/>
          <w:szCs w:val="16"/>
        </w:rPr>
        <w:t>zados pela Administração</w:t>
      </w:r>
      <w:r w:rsidR="006D61BD" w:rsidRPr="00205716">
        <w:rPr>
          <w:rFonts w:ascii="Arial" w:hAnsi="Arial" w:cs="Arial"/>
          <w:sz w:val="16"/>
          <w:szCs w:val="16"/>
        </w:rPr>
        <w:t xml:space="preserve"> </w:t>
      </w:r>
      <w:proofErr w:type="gramStart"/>
      <w:r w:rsidR="006D61BD" w:rsidRPr="00205716">
        <w:rPr>
          <w:rFonts w:ascii="Arial" w:hAnsi="Arial" w:cs="Arial"/>
          <w:sz w:val="16"/>
          <w:szCs w:val="16"/>
        </w:rPr>
        <w:t xml:space="preserve">Legislativa </w:t>
      </w:r>
      <w:r w:rsidRPr="00205716">
        <w:rPr>
          <w:rFonts w:ascii="Arial" w:hAnsi="Arial" w:cs="Arial"/>
          <w:sz w:val="16"/>
          <w:szCs w:val="16"/>
        </w:rPr>
        <w:t xml:space="preserve"> ao</w:t>
      </w:r>
      <w:proofErr w:type="gramEnd"/>
      <w:r w:rsidRPr="00205716">
        <w:rPr>
          <w:rFonts w:ascii="Arial" w:hAnsi="Arial" w:cs="Arial"/>
          <w:sz w:val="16"/>
          <w:szCs w:val="16"/>
        </w:rPr>
        <w:t xml:space="preserve"> Portal Nacional de </w:t>
      </w:r>
      <w:r w:rsidR="00220F8D" w:rsidRPr="00205716">
        <w:rPr>
          <w:rFonts w:ascii="Arial" w:hAnsi="Arial" w:cs="Arial"/>
          <w:sz w:val="16"/>
          <w:szCs w:val="16"/>
        </w:rPr>
        <w:t xml:space="preserve">Contratações </w:t>
      </w:r>
      <w:r w:rsidRPr="00205716">
        <w:rPr>
          <w:rFonts w:ascii="Arial" w:hAnsi="Arial" w:cs="Arial"/>
          <w:sz w:val="16"/>
          <w:szCs w:val="16"/>
        </w:rPr>
        <w:t>Públicas (PNCP):</w:t>
      </w:r>
    </w:p>
    <w:p w14:paraId="79EA3129" w14:textId="36F82F7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Quando a divulgação obrigatória dos atos exigidos pela Lei Federal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no 14.133/2021 se referir a aviso, auto</w:t>
      </w:r>
      <w:r w:rsidR="00220F8D" w:rsidRPr="00205716">
        <w:rPr>
          <w:rFonts w:ascii="Arial" w:hAnsi="Arial" w:cs="Arial"/>
          <w:sz w:val="16"/>
          <w:szCs w:val="16"/>
        </w:rPr>
        <w:t>rização ou extrato, a publicida</w:t>
      </w:r>
      <w:r w:rsidRPr="00205716">
        <w:rPr>
          <w:rFonts w:ascii="Arial" w:hAnsi="Arial" w:cs="Arial"/>
          <w:sz w:val="16"/>
          <w:szCs w:val="16"/>
        </w:rPr>
        <w:t>de dar-se-á através de sua publicaç</w:t>
      </w:r>
      <w:r w:rsidR="00220F8D" w:rsidRPr="00205716">
        <w:rPr>
          <w:rFonts w:ascii="Arial" w:hAnsi="Arial" w:cs="Arial"/>
          <w:sz w:val="16"/>
          <w:szCs w:val="16"/>
        </w:rPr>
        <w:t xml:space="preserve">ão no Portal da Transparência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 xml:space="preserve"> e</w:t>
      </w:r>
      <w:proofErr w:type="gramEnd"/>
      <w:r w:rsidRPr="00205716">
        <w:rPr>
          <w:rFonts w:ascii="Arial" w:hAnsi="Arial" w:cs="Arial"/>
          <w:sz w:val="16"/>
          <w:szCs w:val="16"/>
        </w:rPr>
        <w:t xml:space="preserve"> no Diário Oficial da União, sem prejuízo de sua tempestiva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disponibilização no sistema de </w:t>
      </w:r>
      <w:r w:rsidR="00220F8D" w:rsidRPr="00205716">
        <w:rPr>
          <w:rFonts w:ascii="Arial" w:hAnsi="Arial" w:cs="Arial"/>
          <w:sz w:val="16"/>
          <w:szCs w:val="16"/>
        </w:rPr>
        <w:t>a</w:t>
      </w:r>
      <w:r w:rsidRPr="00205716">
        <w:rPr>
          <w:rFonts w:ascii="Arial" w:hAnsi="Arial" w:cs="Arial"/>
          <w:sz w:val="16"/>
          <w:szCs w:val="16"/>
        </w:rPr>
        <w:t xml:space="preserve">companhamento de contratações </w:t>
      </w:r>
      <w:r w:rsidR="00220F8D" w:rsidRPr="00205716">
        <w:rPr>
          <w:rFonts w:ascii="Arial" w:hAnsi="Arial" w:cs="Arial"/>
          <w:sz w:val="16"/>
          <w:szCs w:val="16"/>
        </w:rPr>
        <w:t>do Tribunal</w:t>
      </w:r>
      <w:r w:rsidRPr="00205716">
        <w:rPr>
          <w:rFonts w:ascii="Arial" w:hAnsi="Arial" w:cs="Arial"/>
          <w:sz w:val="16"/>
          <w:szCs w:val="16"/>
        </w:rPr>
        <w:t xml:space="preserve"> de Contas do Estado do Acre;</w:t>
      </w:r>
    </w:p>
    <w:p w14:paraId="1555CF12" w14:textId="5D5ECDF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Quando a divulgação obrigatória dos atos exigidos pela Lei Federal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no 14.133/2021, se referir a inteiro t</w:t>
      </w:r>
      <w:r w:rsidR="00220F8D" w:rsidRPr="00205716">
        <w:rPr>
          <w:rFonts w:ascii="Arial" w:hAnsi="Arial" w:cs="Arial"/>
          <w:sz w:val="16"/>
          <w:szCs w:val="16"/>
        </w:rPr>
        <w:t>eor de documento, edital ou ins</w:t>
      </w:r>
      <w:r w:rsidRPr="00205716">
        <w:rPr>
          <w:rFonts w:ascii="Arial" w:hAnsi="Arial" w:cs="Arial"/>
          <w:sz w:val="16"/>
          <w:szCs w:val="16"/>
        </w:rPr>
        <w:t>trumento contratual, a publicidade dar-se-á através de sua disponibi</w:t>
      </w:r>
      <w:r w:rsidR="00220F8D" w:rsidRPr="00205716">
        <w:rPr>
          <w:rFonts w:ascii="Arial" w:hAnsi="Arial" w:cs="Arial"/>
          <w:sz w:val="16"/>
          <w:szCs w:val="16"/>
        </w:rPr>
        <w:t>li</w:t>
      </w:r>
      <w:r w:rsidRPr="00205716">
        <w:rPr>
          <w:rFonts w:ascii="Arial" w:hAnsi="Arial" w:cs="Arial"/>
          <w:sz w:val="16"/>
          <w:szCs w:val="16"/>
        </w:rPr>
        <w:t xml:space="preserve">zação integral e tempestiva no Portal da Transparência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>,</w:t>
      </w:r>
      <w:proofErr w:type="gramEnd"/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sem prejuízo de eventual publicação no sistema de acompanhamento</w:t>
      </w:r>
      <w:r w:rsidR="00220F8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contratações do Tribunal de Contas do Estado do Acre</w:t>
      </w:r>
      <w:r w:rsidR="008C4AF6" w:rsidRPr="00205716">
        <w:rPr>
          <w:rFonts w:ascii="Arial" w:hAnsi="Arial" w:cs="Arial"/>
          <w:sz w:val="16"/>
          <w:szCs w:val="16"/>
        </w:rPr>
        <w:t>.</w:t>
      </w:r>
    </w:p>
    <w:p w14:paraId="77479BAD" w14:textId="7789699C" w:rsidR="008A09EA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79. Revogam-se às disposições regulamentares em contrár</w:t>
      </w:r>
      <w:r w:rsidR="00220F8D" w:rsidRPr="00205716">
        <w:rPr>
          <w:rFonts w:ascii="Arial" w:hAnsi="Arial" w:cs="Arial"/>
          <w:sz w:val="16"/>
          <w:szCs w:val="16"/>
        </w:rPr>
        <w:t>io a par</w:t>
      </w:r>
      <w:r w:rsidRPr="00205716">
        <w:rPr>
          <w:rFonts w:ascii="Arial" w:hAnsi="Arial" w:cs="Arial"/>
          <w:sz w:val="16"/>
          <w:szCs w:val="16"/>
        </w:rPr>
        <w:t>tir do início da vigência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Pr="00205716">
        <w:rPr>
          <w:rFonts w:ascii="Arial" w:hAnsi="Arial" w:cs="Arial"/>
          <w:sz w:val="16"/>
          <w:szCs w:val="16"/>
        </w:rPr>
        <w:t xml:space="preserve">. </w:t>
      </w:r>
    </w:p>
    <w:p w14:paraId="614E3942" w14:textId="3181C4C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Parágrafo único. </w:t>
      </w:r>
      <w:r w:rsidR="008A09EA" w:rsidRPr="00205716">
        <w:rPr>
          <w:rFonts w:ascii="Arial" w:hAnsi="Arial" w:cs="Arial"/>
          <w:sz w:val="16"/>
          <w:szCs w:val="16"/>
        </w:rPr>
        <w:t xml:space="preserve">Permanece </w:t>
      </w:r>
      <w:r w:rsidRPr="00205716">
        <w:rPr>
          <w:rFonts w:ascii="Arial" w:hAnsi="Arial" w:cs="Arial"/>
          <w:sz w:val="16"/>
          <w:szCs w:val="16"/>
        </w:rPr>
        <w:t>regidos pelas disposições legais e regulamentares baseadas na Lei</w:t>
      </w:r>
      <w:r w:rsidR="008A09EA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Federal no 8.666/1993, e na Lei Federal no 10.520/2002, os processo</w:t>
      </w:r>
      <w:r w:rsidR="008A09EA" w:rsidRPr="00205716">
        <w:rPr>
          <w:rFonts w:ascii="Arial" w:hAnsi="Arial" w:cs="Arial"/>
          <w:sz w:val="16"/>
          <w:szCs w:val="16"/>
        </w:rPr>
        <w:t xml:space="preserve">s </w:t>
      </w:r>
      <w:r w:rsidRPr="00205716">
        <w:rPr>
          <w:rFonts w:ascii="Arial" w:hAnsi="Arial" w:cs="Arial"/>
          <w:sz w:val="16"/>
          <w:szCs w:val="16"/>
        </w:rPr>
        <w:t>administrativos de contratação publicados at</w:t>
      </w:r>
      <w:r w:rsidR="008A09EA" w:rsidRPr="00205716">
        <w:rPr>
          <w:rFonts w:ascii="Arial" w:hAnsi="Arial" w:cs="Arial"/>
          <w:sz w:val="16"/>
          <w:szCs w:val="16"/>
        </w:rPr>
        <w:t>é o penúltimo dia do exer</w:t>
      </w:r>
      <w:r w:rsidRPr="00205716">
        <w:rPr>
          <w:rFonts w:ascii="Arial" w:hAnsi="Arial" w:cs="Arial"/>
          <w:sz w:val="16"/>
          <w:szCs w:val="16"/>
        </w:rPr>
        <w:t>cício de 2023</w:t>
      </w:r>
      <w:r w:rsidR="008C4AF6" w:rsidRPr="00205716">
        <w:rPr>
          <w:rFonts w:ascii="Arial" w:hAnsi="Arial" w:cs="Arial"/>
          <w:sz w:val="16"/>
          <w:szCs w:val="16"/>
        </w:rPr>
        <w:t>.</w:t>
      </w:r>
    </w:p>
    <w:p w14:paraId="25452A56" w14:textId="7E25612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Art. 80. 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Pr="00205716">
        <w:rPr>
          <w:rFonts w:ascii="Arial" w:hAnsi="Arial" w:cs="Arial"/>
          <w:sz w:val="16"/>
          <w:szCs w:val="16"/>
        </w:rPr>
        <w:t xml:space="preserve"> entra em vigor na data de sua </w:t>
      </w:r>
      <w:r w:rsidR="008A09EA" w:rsidRPr="00205716">
        <w:rPr>
          <w:rFonts w:ascii="Arial" w:hAnsi="Arial" w:cs="Arial"/>
          <w:sz w:val="16"/>
          <w:szCs w:val="16"/>
        </w:rPr>
        <w:t>publicação</w:t>
      </w:r>
      <w:r w:rsidR="008C4AF6" w:rsidRPr="00205716">
        <w:rPr>
          <w:rFonts w:ascii="Arial" w:hAnsi="Arial" w:cs="Arial"/>
          <w:sz w:val="16"/>
          <w:szCs w:val="16"/>
        </w:rPr>
        <w:t>.</w:t>
      </w:r>
    </w:p>
    <w:p w14:paraId="6975DE09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ANEXO I</w:t>
      </w:r>
    </w:p>
    <w:p w14:paraId="2E93660C" w14:textId="19E01C88" w:rsidR="008A09EA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DEFINIÇÕES ACIONAMENTO DE ATA DE REGISTRO DE PREÇOS:</w:t>
      </w:r>
      <w:r w:rsidR="008A09EA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Procedimento por meio do qual a Administração autoriza a contratação,</w:t>
      </w:r>
      <w:r w:rsidR="008A09EA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junto ao fornecedor beneficiário, dos itens solicitados pelo gestor da Ata.</w:t>
      </w:r>
    </w:p>
    <w:p w14:paraId="4245AE79" w14:textId="7C18BB46" w:rsidR="00D61568" w:rsidRPr="00205716" w:rsidRDefault="008A09EA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ADESÃO A ATA DE REGISTRO DE PREÇOS: Procedimento por meio</w:t>
      </w:r>
      <w:r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do qual um órgão não participante utiliza os preços registrados em Ata</w:t>
      </w:r>
      <w:r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de Registro de Preços firmada pelo órgão gerenciador para contratar os</w:t>
      </w:r>
      <w:r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itens de seu interesse</w:t>
      </w:r>
      <w:r w:rsidR="008C4AF6" w:rsidRPr="00205716">
        <w:rPr>
          <w:rFonts w:ascii="Arial" w:hAnsi="Arial" w:cs="Arial"/>
          <w:sz w:val="16"/>
          <w:szCs w:val="16"/>
        </w:rPr>
        <w:t>.</w:t>
      </w:r>
    </w:p>
    <w:p w14:paraId="5AD3EE92" w14:textId="25117C0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AGENTE DE CONTRATAÇÃO: Pessoa designada para conduzir a fase</w:t>
      </w:r>
      <w:r w:rsidR="008A09EA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externa dos procedimentos licitatórios, tomar decisões e execu</w:t>
      </w:r>
      <w:r w:rsidR="008A09EA" w:rsidRPr="00205716">
        <w:rPr>
          <w:rFonts w:ascii="Arial" w:hAnsi="Arial" w:cs="Arial"/>
          <w:sz w:val="16"/>
          <w:szCs w:val="16"/>
        </w:rPr>
        <w:t>tar quais</w:t>
      </w:r>
      <w:r w:rsidRPr="00205716">
        <w:rPr>
          <w:rFonts w:ascii="Arial" w:hAnsi="Arial" w:cs="Arial"/>
          <w:sz w:val="16"/>
          <w:szCs w:val="16"/>
        </w:rPr>
        <w:t>quer outras atividades necessárias ao bom andamento do certame, até</w:t>
      </w:r>
      <w:r w:rsidR="008A09EA" w:rsidRPr="00205716">
        <w:rPr>
          <w:rFonts w:ascii="Arial" w:hAnsi="Arial" w:cs="Arial"/>
          <w:sz w:val="16"/>
          <w:szCs w:val="16"/>
        </w:rPr>
        <w:t xml:space="preserve"> o en</w:t>
      </w:r>
      <w:r w:rsidRPr="00205716">
        <w:rPr>
          <w:rFonts w:ascii="Arial" w:hAnsi="Arial" w:cs="Arial"/>
          <w:sz w:val="16"/>
          <w:szCs w:val="16"/>
        </w:rPr>
        <w:t>vio dos autos à autoridade superior para os fins previstos no art. 71</w:t>
      </w:r>
      <w:r w:rsidR="008A09EA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 Lei Federal no 14.133, de 202</w:t>
      </w:r>
      <w:r w:rsidR="008C4AF6" w:rsidRPr="00205716">
        <w:rPr>
          <w:rFonts w:ascii="Arial" w:hAnsi="Arial" w:cs="Arial"/>
          <w:sz w:val="16"/>
          <w:szCs w:val="16"/>
        </w:rPr>
        <w:t>1.</w:t>
      </w:r>
    </w:p>
    <w:p w14:paraId="564249AA" w14:textId="4EAEF5A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ATA DE REGISTRO DE PREÇOS (ARP</w:t>
      </w:r>
      <w:r w:rsidR="008A09EA" w:rsidRPr="00205716">
        <w:rPr>
          <w:rFonts w:ascii="Arial" w:hAnsi="Arial" w:cs="Arial"/>
          <w:sz w:val="16"/>
          <w:szCs w:val="16"/>
        </w:rPr>
        <w:t>): Documento vinculativo e obri</w:t>
      </w:r>
      <w:r w:rsidRPr="00205716">
        <w:rPr>
          <w:rFonts w:ascii="Arial" w:hAnsi="Arial" w:cs="Arial"/>
          <w:sz w:val="16"/>
          <w:szCs w:val="16"/>
        </w:rPr>
        <w:t>gacional, com característica de compromisso para futura contratação,</w:t>
      </w:r>
      <w:r w:rsidR="008A09EA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no qual são registrados o objeto, os preços, os fornecedores, os órgãos</w:t>
      </w:r>
      <w:r w:rsidR="008A09EA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participantes e as condições a serem </w:t>
      </w:r>
      <w:r w:rsidR="008A09EA" w:rsidRPr="00205716">
        <w:rPr>
          <w:rFonts w:ascii="Arial" w:hAnsi="Arial" w:cs="Arial"/>
          <w:sz w:val="16"/>
          <w:szCs w:val="16"/>
        </w:rPr>
        <w:t>praticadas, conforme as disposi</w:t>
      </w:r>
      <w:r w:rsidRPr="00205716">
        <w:rPr>
          <w:rFonts w:ascii="Arial" w:hAnsi="Arial" w:cs="Arial"/>
          <w:sz w:val="16"/>
          <w:szCs w:val="16"/>
        </w:rPr>
        <w:t>ções contidas no edital da licitação, no aviso o</w:t>
      </w:r>
      <w:r w:rsidR="008A09EA" w:rsidRPr="00205716">
        <w:rPr>
          <w:rFonts w:ascii="Arial" w:hAnsi="Arial" w:cs="Arial"/>
          <w:sz w:val="16"/>
          <w:szCs w:val="16"/>
        </w:rPr>
        <w:t>u instrumento de contra</w:t>
      </w:r>
      <w:r w:rsidRPr="00205716">
        <w:rPr>
          <w:rFonts w:ascii="Arial" w:hAnsi="Arial" w:cs="Arial"/>
          <w:sz w:val="16"/>
          <w:szCs w:val="16"/>
        </w:rPr>
        <w:t>tação dir</w:t>
      </w:r>
      <w:r w:rsidR="008A09EA" w:rsidRPr="00205716">
        <w:rPr>
          <w:rFonts w:ascii="Arial" w:hAnsi="Arial" w:cs="Arial"/>
          <w:sz w:val="16"/>
          <w:szCs w:val="16"/>
        </w:rPr>
        <w:t>eta e nas propostas apresentada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40FDD204" w14:textId="78C366E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AVENÇA: Ajuste ou acordo firmado entre a Administração Municipal e</w:t>
      </w:r>
      <w:r w:rsidR="008A09EA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um ente particular ou entidade pública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467D62C1" w14:textId="2913D44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BENS E SERVIÇOS COMUNS: Bens</w:t>
      </w:r>
      <w:r w:rsidR="008A09EA" w:rsidRPr="00205716">
        <w:rPr>
          <w:rFonts w:ascii="Arial" w:hAnsi="Arial" w:cs="Arial"/>
          <w:sz w:val="16"/>
          <w:szCs w:val="16"/>
        </w:rPr>
        <w:t xml:space="preserve"> e serviços cujos padrões de de</w:t>
      </w:r>
      <w:r w:rsidRPr="00205716">
        <w:rPr>
          <w:rFonts w:ascii="Arial" w:hAnsi="Arial" w:cs="Arial"/>
          <w:sz w:val="16"/>
          <w:szCs w:val="16"/>
        </w:rPr>
        <w:t>sempenho e qualidade possam ser objetivamente definidos no edital,</w:t>
      </w:r>
      <w:r w:rsidR="008A09EA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por meio de especificações usuais de</w:t>
      </w:r>
      <w:r w:rsidR="008A09EA" w:rsidRPr="00205716">
        <w:rPr>
          <w:rFonts w:ascii="Arial" w:hAnsi="Arial" w:cs="Arial"/>
          <w:sz w:val="16"/>
          <w:szCs w:val="16"/>
        </w:rPr>
        <w:t xml:space="preserve"> mercado, tendo em vista o domí</w:t>
      </w:r>
      <w:r w:rsidRPr="00205716">
        <w:rPr>
          <w:rFonts w:ascii="Arial" w:hAnsi="Arial" w:cs="Arial"/>
          <w:sz w:val="16"/>
          <w:szCs w:val="16"/>
        </w:rPr>
        <w:t>nio das técnicas de realização ou fornecimento por parte do mercado</w:t>
      </w:r>
      <w:r w:rsidR="008A09EA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relevante, viabilizando a proposição </w:t>
      </w:r>
      <w:r w:rsidR="008A09EA" w:rsidRPr="00205716">
        <w:rPr>
          <w:rFonts w:ascii="Arial" w:hAnsi="Arial" w:cs="Arial"/>
          <w:sz w:val="16"/>
          <w:szCs w:val="16"/>
        </w:rPr>
        <w:t>objetiva e padronizada de execu</w:t>
      </w:r>
      <w:r w:rsidRPr="00205716">
        <w:rPr>
          <w:rFonts w:ascii="Arial" w:hAnsi="Arial" w:cs="Arial"/>
          <w:sz w:val="16"/>
          <w:szCs w:val="16"/>
        </w:rPr>
        <w:t>ção do objeto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02A36EEE" w14:textId="7B4EC3B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CASO FORTUITO OU FORÇA MAIO</w:t>
      </w:r>
      <w:r w:rsidR="008A09EA" w:rsidRPr="00205716">
        <w:rPr>
          <w:rFonts w:ascii="Arial" w:hAnsi="Arial" w:cs="Arial"/>
          <w:sz w:val="16"/>
          <w:szCs w:val="16"/>
        </w:rPr>
        <w:t>R: Eventos extraordinários e im</w:t>
      </w:r>
      <w:r w:rsidRPr="00205716">
        <w:rPr>
          <w:rFonts w:ascii="Arial" w:hAnsi="Arial" w:cs="Arial"/>
          <w:sz w:val="16"/>
          <w:szCs w:val="16"/>
        </w:rPr>
        <w:t>previsíveis, decorrentes ou não da</w:t>
      </w:r>
      <w:r w:rsidR="008A09EA" w:rsidRPr="00205716">
        <w:rPr>
          <w:rFonts w:ascii="Arial" w:hAnsi="Arial" w:cs="Arial"/>
          <w:sz w:val="16"/>
          <w:szCs w:val="16"/>
        </w:rPr>
        <w:t xml:space="preserve"> ação humana, cuja ocorrência de </w:t>
      </w:r>
      <w:r w:rsidRPr="00205716">
        <w:rPr>
          <w:rFonts w:ascii="Arial" w:hAnsi="Arial" w:cs="Arial"/>
          <w:sz w:val="16"/>
          <w:szCs w:val="16"/>
        </w:rPr>
        <w:t>termina alteração no estado de fato contemporâneo à celebração do</w:t>
      </w:r>
      <w:r w:rsidR="008A09EA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contrato, acarretando excessiva onerosidade ou impossibilidade de</w:t>
      </w:r>
      <w:r w:rsidR="008A09EA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cumprimento da obrigação pelas partes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4C2DDC86" w14:textId="4B429D1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MAPA DE PREÇOS: Conjunto de preços obtidos em pesquisas com</w:t>
      </w:r>
      <w:r w:rsidR="008A09EA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fornecedores, em catálogos de </w:t>
      </w:r>
      <w:r w:rsidR="008A09EA" w:rsidRPr="00205716">
        <w:rPr>
          <w:rFonts w:ascii="Arial" w:hAnsi="Arial" w:cs="Arial"/>
          <w:sz w:val="16"/>
          <w:szCs w:val="16"/>
        </w:rPr>
        <w:t>f</w:t>
      </w:r>
      <w:r w:rsidRPr="00205716">
        <w:rPr>
          <w:rFonts w:ascii="Arial" w:hAnsi="Arial" w:cs="Arial"/>
          <w:sz w:val="16"/>
          <w:szCs w:val="16"/>
        </w:rPr>
        <w:t>ornecedores, em bases de sistemas de</w:t>
      </w:r>
      <w:r w:rsidR="008A09EA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compras, em avaliação de contratações recentes ou vigentes do Poder</w:t>
      </w:r>
      <w:r w:rsidR="008A09EA" w:rsidRPr="00205716">
        <w:rPr>
          <w:rFonts w:ascii="Arial" w:hAnsi="Arial" w:cs="Arial"/>
          <w:sz w:val="16"/>
          <w:szCs w:val="16"/>
        </w:rPr>
        <w:t xml:space="preserve">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Municipal e de outros órg</w:t>
      </w:r>
      <w:r w:rsidR="008A09EA" w:rsidRPr="00205716">
        <w:rPr>
          <w:rFonts w:ascii="Arial" w:hAnsi="Arial" w:cs="Arial"/>
          <w:sz w:val="16"/>
          <w:szCs w:val="16"/>
        </w:rPr>
        <w:t xml:space="preserve">ãos da Administração Pública, de </w:t>
      </w:r>
      <w:r w:rsidRPr="00205716">
        <w:rPr>
          <w:rFonts w:ascii="Arial" w:hAnsi="Arial" w:cs="Arial"/>
          <w:sz w:val="16"/>
          <w:szCs w:val="16"/>
        </w:rPr>
        <w:t>valores registrados em Atas de Registro de Preços ou, por analogia,</w:t>
      </w:r>
      <w:r w:rsidR="008A09EA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com contratações realizadas por en</w:t>
      </w:r>
      <w:r w:rsidR="008A09EA" w:rsidRPr="00205716">
        <w:rPr>
          <w:rFonts w:ascii="Arial" w:hAnsi="Arial" w:cs="Arial"/>
          <w:sz w:val="16"/>
          <w:szCs w:val="16"/>
        </w:rPr>
        <w:t xml:space="preserve">tidades privadas, desde que, com </w:t>
      </w:r>
      <w:r w:rsidRPr="00205716">
        <w:rPr>
          <w:rFonts w:ascii="Arial" w:hAnsi="Arial" w:cs="Arial"/>
          <w:sz w:val="16"/>
          <w:szCs w:val="16"/>
        </w:rPr>
        <w:t>relação a qualquer das fontes utilizadas, sejam descon</w:t>
      </w:r>
      <w:r w:rsidR="008A09EA" w:rsidRPr="00205716">
        <w:rPr>
          <w:rFonts w:ascii="Arial" w:hAnsi="Arial" w:cs="Arial"/>
          <w:sz w:val="16"/>
          <w:szCs w:val="16"/>
        </w:rPr>
        <w:t>siderados valor</w:t>
      </w:r>
      <w:r w:rsidRPr="00205716">
        <w:rPr>
          <w:rFonts w:ascii="Arial" w:hAnsi="Arial" w:cs="Arial"/>
          <w:sz w:val="16"/>
          <w:szCs w:val="16"/>
        </w:rPr>
        <w:t>es que não representem a realidade do mercado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215EF6A4" w14:textId="37357E5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CLÁUSULA ECONÔMICO-FINANCEIRA: Aquela que responde pelo</w:t>
      </w:r>
      <w:r w:rsidR="008A09EA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equilíbrio da relação custo-benefício entre 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Municipal</w:t>
      </w:r>
      <w:r w:rsidR="008A09EA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 a contratada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19B30D77" w14:textId="465644F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CLÁUSULA REGULAMENTAR: Aquela de conteúdo ordinatório, que</w:t>
      </w:r>
      <w:r w:rsidR="008A09EA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trata da forma e do modo de execução do contrato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48F194D8" w14:textId="04AA37C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>CREDENCIAMENTO: Procedimento p</w:t>
      </w:r>
      <w:r w:rsidR="008A09EA" w:rsidRPr="00205716">
        <w:rPr>
          <w:rFonts w:ascii="Arial" w:hAnsi="Arial" w:cs="Arial"/>
          <w:sz w:val="16"/>
          <w:szCs w:val="16"/>
        </w:rPr>
        <w:t xml:space="preserve">elo qual 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="008A09EA" w:rsidRPr="00205716">
        <w:rPr>
          <w:rFonts w:ascii="Arial" w:hAnsi="Arial" w:cs="Arial"/>
          <w:sz w:val="16"/>
          <w:szCs w:val="16"/>
        </w:rPr>
        <w:t xml:space="preserve"> Muni</w:t>
      </w:r>
      <w:r w:rsidRPr="00205716">
        <w:rPr>
          <w:rFonts w:ascii="Arial" w:hAnsi="Arial" w:cs="Arial"/>
          <w:sz w:val="16"/>
          <w:szCs w:val="16"/>
        </w:rPr>
        <w:t>cipal convoca interessados em prestar serviços ou fornecer bens para</w:t>
      </w:r>
      <w:r w:rsidR="008A09EA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que, preenchidos os requisitos necessários, se credenciem para </w:t>
      </w:r>
      <w:r w:rsidR="008A09EA" w:rsidRPr="00205716">
        <w:rPr>
          <w:rFonts w:ascii="Arial" w:hAnsi="Arial" w:cs="Arial"/>
          <w:sz w:val="16"/>
          <w:szCs w:val="16"/>
        </w:rPr>
        <w:t>execu</w:t>
      </w:r>
      <w:r w:rsidRPr="00205716">
        <w:rPr>
          <w:rFonts w:ascii="Arial" w:hAnsi="Arial" w:cs="Arial"/>
          <w:sz w:val="16"/>
          <w:szCs w:val="16"/>
        </w:rPr>
        <w:t>tar o objeto quando convocados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0874A9BD" w14:textId="2765818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DOCUMENTO DE FORMALIZAÇÃO DE DEMANDA: Documento em</w:t>
      </w:r>
      <w:r w:rsidR="008A09EA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que se caracteriza uma demanda </w:t>
      </w:r>
      <w:r w:rsidR="008A09EA" w:rsidRPr="00205716">
        <w:rPr>
          <w:rFonts w:ascii="Arial" w:hAnsi="Arial" w:cs="Arial"/>
          <w:sz w:val="16"/>
          <w:szCs w:val="16"/>
        </w:rPr>
        <w:t>a</w:t>
      </w:r>
      <w:r w:rsidRPr="00205716">
        <w:rPr>
          <w:rFonts w:ascii="Arial" w:hAnsi="Arial" w:cs="Arial"/>
          <w:sz w:val="16"/>
          <w:szCs w:val="16"/>
        </w:rPr>
        <w:t>dministrativa a ser atendida por novo</w:t>
      </w:r>
      <w:r w:rsidR="008A09EA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processo de contratação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6ADC13A7" w14:textId="7C25C29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ENTREGA IMEDIATA: Aquela com prazo de entrega de até 30 (trinta)</w:t>
      </w:r>
      <w:r w:rsidR="008A09EA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dias da ordem de fornecimento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5CBCCE82" w14:textId="4FA6484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ESTUDO TÉCNICO PRELIMINAR (ETP): Documento elaborado pelo</w:t>
      </w:r>
      <w:r w:rsidR="008A09EA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Órgão demandante, constitutivo da primeira etapa do planejamento da</w:t>
      </w:r>
      <w:r w:rsidR="008A09EA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contratação, objetivando o levantamento dos elementos essenciais que</w:t>
      </w:r>
      <w:r w:rsidR="008A09EA" w:rsidRPr="00205716">
        <w:rPr>
          <w:rFonts w:ascii="Arial" w:hAnsi="Arial" w:cs="Arial"/>
          <w:sz w:val="16"/>
          <w:szCs w:val="16"/>
        </w:rPr>
        <w:t xml:space="preserve"> servirão</w:t>
      </w:r>
      <w:r w:rsidRPr="00205716">
        <w:rPr>
          <w:rFonts w:ascii="Arial" w:hAnsi="Arial" w:cs="Arial"/>
          <w:sz w:val="16"/>
          <w:szCs w:val="16"/>
        </w:rPr>
        <w:t xml:space="preserve"> para compor o Termo de Referência ou Projeto Básico a partir</w:t>
      </w:r>
      <w:r w:rsidR="008A09EA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dados empíricos e informações objetivamente verificáveis e sob o</w:t>
      </w:r>
      <w:r w:rsidR="008A09EA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prisma da eficiência e aderência à </w:t>
      </w:r>
      <w:r w:rsidR="008A09EA" w:rsidRPr="00205716">
        <w:rPr>
          <w:rFonts w:ascii="Arial" w:hAnsi="Arial" w:cs="Arial"/>
          <w:sz w:val="16"/>
          <w:szCs w:val="16"/>
        </w:rPr>
        <w:t>configuração do mercado para embasar</w:t>
      </w:r>
      <w:r w:rsidRPr="00205716">
        <w:rPr>
          <w:rFonts w:ascii="Arial" w:hAnsi="Arial" w:cs="Arial"/>
          <w:sz w:val="16"/>
          <w:szCs w:val="16"/>
        </w:rPr>
        <w:t xml:space="preserve"> a delimitação da solução mais adequada para o atendimento da</w:t>
      </w:r>
      <w:r w:rsidR="008A09EA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demanda administrativa formalizada </w:t>
      </w:r>
      <w:r w:rsidR="008A09EA" w:rsidRPr="00205716">
        <w:rPr>
          <w:rFonts w:ascii="Arial" w:hAnsi="Arial" w:cs="Arial"/>
          <w:sz w:val="16"/>
          <w:szCs w:val="16"/>
        </w:rPr>
        <w:t xml:space="preserve">no documento inicial do </w:t>
      </w:r>
      <w:r w:rsidR="00AB71D7" w:rsidRPr="00205716">
        <w:rPr>
          <w:rFonts w:ascii="Arial" w:hAnsi="Arial" w:cs="Arial"/>
          <w:sz w:val="16"/>
          <w:szCs w:val="16"/>
        </w:rPr>
        <w:t xml:space="preserve">processo </w:t>
      </w:r>
      <w:r w:rsidRPr="00205716">
        <w:rPr>
          <w:rFonts w:ascii="Arial" w:hAnsi="Arial" w:cs="Arial"/>
          <w:sz w:val="16"/>
          <w:szCs w:val="16"/>
        </w:rPr>
        <w:t>de contratação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4EECA031" w14:textId="0472A0A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EQUILÍBRIO ECONÔMICO-FINAN</w:t>
      </w:r>
      <w:r w:rsidR="008A09EA" w:rsidRPr="00205716">
        <w:rPr>
          <w:rFonts w:ascii="Arial" w:hAnsi="Arial" w:cs="Arial"/>
          <w:sz w:val="16"/>
          <w:szCs w:val="16"/>
        </w:rPr>
        <w:t>CEIRO: Relação de isonomia esta</w:t>
      </w:r>
      <w:r w:rsidRPr="00205716">
        <w:rPr>
          <w:rFonts w:ascii="Arial" w:hAnsi="Arial" w:cs="Arial"/>
          <w:sz w:val="16"/>
          <w:szCs w:val="16"/>
        </w:rPr>
        <w:t xml:space="preserve">belecida entre 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Municipal e a contratada, por meio das</w:t>
      </w:r>
      <w:r w:rsidR="008A09EA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obrigações reciprocamente assumidas no momento do ajuste, inclusive</w:t>
      </w:r>
      <w:r w:rsidR="008A09EA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 compensação econômica correspondente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60AC1603" w14:textId="0E299EA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FATO DA ADMINISTRAÇÃO: Toda</w:t>
      </w:r>
      <w:r w:rsidR="008A09EA" w:rsidRPr="00205716">
        <w:rPr>
          <w:rFonts w:ascii="Arial" w:hAnsi="Arial" w:cs="Arial"/>
          <w:sz w:val="16"/>
          <w:szCs w:val="16"/>
        </w:rPr>
        <w:t xml:space="preserve"> ação ou omissão do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Municipal que, incidindo direta e especificamente sobre o contrato</w:t>
      </w:r>
      <w:r w:rsidR="005E5E7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administrativo, retarda, agrava ou impede a sua regular execução pela</w:t>
      </w:r>
      <w:r w:rsidR="005E5E7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contratada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44D55E43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</w:p>
    <w:p w14:paraId="0CAC8935" w14:textId="3404CDF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FATO DO PRÍNCIPE: Ato ou determina</w:t>
      </w:r>
      <w:r w:rsidR="005E5E72" w:rsidRPr="00205716">
        <w:rPr>
          <w:rFonts w:ascii="Arial" w:hAnsi="Arial" w:cs="Arial"/>
          <w:sz w:val="16"/>
          <w:szCs w:val="16"/>
        </w:rPr>
        <w:t>ção estatal, superveniente e im</w:t>
      </w:r>
      <w:r w:rsidRPr="00205716">
        <w:rPr>
          <w:rFonts w:ascii="Arial" w:hAnsi="Arial" w:cs="Arial"/>
          <w:sz w:val="16"/>
          <w:szCs w:val="16"/>
        </w:rPr>
        <w:t xml:space="preserve">previsível, geral e abstrata, que onera </w:t>
      </w:r>
      <w:r w:rsidR="005E5E72" w:rsidRPr="00205716">
        <w:rPr>
          <w:rFonts w:ascii="Arial" w:hAnsi="Arial" w:cs="Arial"/>
          <w:sz w:val="16"/>
          <w:szCs w:val="16"/>
        </w:rPr>
        <w:t>o contrato e repercute indireta</w:t>
      </w:r>
      <w:r w:rsidRPr="00205716">
        <w:rPr>
          <w:rFonts w:ascii="Arial" w:hAnsi="Arial" w:cs="Arial"/>
          <w:sz w:val="16"/>
          <w:szCs w:val="16"/>
        </w:rPr>
        <w:t>mente sobre ele, não sendo tal ato ou determinação oriundo do Poder</w:t>
      </w:r>
      <w:r w:rsidR="005E5E72" w:rsidRPr="00205716">
        <w:rPr>
          <w:rFonts w:ascii="Arial" w:hAnsi="Arial" w:cs="Arial"/>
          <w:sz w:val="16"/>
          <w:szCs w:val="16"/>
        </w:rPr>
        <w:t xml:space="preserve">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Municipal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6A4B919D" w14:textId="663E867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FISCALIZAÇÃO CONTRATUAL: Atividade de acompanhamento com o</w:t>
      </w:r>
      <w:r w:rsidR="005E5E7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objetivo de avaliar a execução do objeto quantitativa e qualitativamente</w:t>
      </w:r>
      <w:r w:rsidR="005E5E7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nos moldes contratados e, se for o caso, aferir se a qualidade, o tempo</w:t>
      </w:r>
      <w:r w:rsidR="005E5E7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e o modo da prestação dos serviços </w:t>
      </w:r>
      <w:r w:rsidR="005E5E72" w:rsidRPr="00205716">
        <w:rPr>
          <w:rFonts w:ascii="Arial" w:hAnsi="Arial" w:cs="Arial"/>
          <w:sz w:val="16"/>
          <w:szCs w:val="16"/>
        </w:rPr>
        <w:t>estão compatíveis com os indica</w:t>
      </w:r>
      <w:r w:rsidRPr="00205716">
        <w:rPr>
          <w:rFonts w:ascii="Arial" w:hAnsi="Arial" w:cs="Arial"/>
          <w:sz w:val="16"/>
          <w:szCs w:val="16"/>
        </w:rPr>
        <w:t>dores de níveis mínimos de desempenho estipulados no instrumento</w:t>
      </w:r>
      <w:r w:rsidR="005E5E7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convocatório, para efeito de pagamento conforme o resultado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41732F6C" w14:textId="07B864B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FRACIONAMENTO DE DESPESA: Procedimento in</w:t>
      </w:r>
      <w:r w:rsidR="005E5E72" w:rsidRPr="00205716">
        <w:rPr>
          <w:rFonts w:ascii="Arial" w:hAnsi="Arial" w:cs="Arial"/>
          <w:sz w:val="16"/>
          <w:szCs w:val="16"/>
        </w:rPr>
        <w:t>devido caracteriza</w:t>
      </w:r>
      <w:r w:rsidRPr="00205716">
        <w:rPr>
          <w:rFonts w:ascii="Arial" w:hAnsi="Arial" w:cs="Arial"/>
          <w:sz w:val="16"/>
          <w:szCs w:val="16"/>
        </w:rPr>
        <w:t>do pela divisão de determinado objeto em duas ou mais parcelas com</w:t>
      </w:r>
      <w:r w:rsidR="005E5E7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vistas a viabilizar as respectivas contratações por meio de compra direta</w:t>
      </w:r>
      <w:r w:rsidR="005E5E7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fundamentada nos incisos I e II do art. 75 da Lei Federal no 14.133, d</w:t>
      </w:r>
      <w:r w:rsidR="005E5E72" w:rsidRPr="00205716">
        <w:rPr>
          <w:rFonts w:ascii="Arial" w:hAnsi="Arial" w:cs="Arial"/>
          <w:sz w:val="16"/>
          <w:szCs w:val="16"/>
        </w:rPr>
        <w:t xml:space="preserve">e </w:t>
      </w:r>
      <w:r w:rsidRPr="00205716">
        <w:rPr>
          <w:rFonts w:ascii="Arial" w:hAnsi="Arial" w:cs="Arial"/>
          <w:sz w:val="16"/>
          <w:szCs w:val="16"/>
        </w:rPr>
        <w:t>2021, constituindo, assim, o afastamento à observância do dever de</w:t>
      </w:r>
      <w:r w:rsidR="005E5E7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realizar licitação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01B7ADE8" w14:textId="47FB59E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GESTÃO DO CONTRATO: Coordenação das atividades relacionadas</w:t>
      </w:r>
      <w:r w:rsidR="005E5E7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à fiscalização contratual, bem como dos atos preparatórios à instrução</w:t>
      </w:r>
      <w:r w:rsidR="005E5E7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processual e ao encaminhamento da documentação pertinente ao setor</w:t>
      </w:r>
      <w:r w:rsidR="005E5E7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competente para formalização dos procedimentos quanto aos aspectos</w:t>
      </w:r>
      <w:r w:rsidR="005E5E7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que envolvam prorrogação, alteração, reequilíbrio, pagamento, eventual</w:t>
      </w:r>
      <w:r w:rsidR="005E5E7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aplicação de sanções, extinção dos contratos, entre outros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597D3620" w14:textId="5F64B87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INSTRUMENTO CONVOCATÓRIO: É o ato administrativo, de caráter</w:t>
      </w:r>
      <w:r w:rsidR="005E5E7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normativo, pelo qual 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Municipal leva ao conhecimento</w:t>
      </w:r>
      <w:r w:rsidR="005E5E7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público a intenção de realizar uma con</w:t>
      </w:r>
      <w:r w:rsidR="005E5E72" w:rsidRPr="00205716">
        <w:rPr>
          <w:rFonts w:ascii="Arial" w:hAnsi="Arial" w:cs="Arial"/>
          <w:sz w:val="16"/>
          <w:szCs w:val="16"/>
        </w:rPr>
        <w:t>tratação e convoca os interessa</w:t>
      </w:r>
      <w:r w:rsidRPr="00205716">
        <w:rPr>
          <w:rFonts w:ascii="Arial" w:hAnsi="Arial" w:cs="Arial"/>
          <w:sz w:val="16"/>
          <w:szCs w:val="16"/>
        </w:rPr>
        <w:t>dos para a apresentação de suas propostas, definindo o objeto a ser</w:t>
      </w:r>
      <w:r w:rsidR="005E5E7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contratado e fixando as normas e critérios aplicáveis.</w:t>
      </w:r>
    </w:p>
    <w:p w14:paraId="26D13103" w14:textId="10B5B67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INSTRUMENTO DE MEDIÇÃO DE RESULTADO (IMR): Mecanismo</w:t>
      </w:r>
      <w:r w:rsidR="005E5E7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que define, em bases compreensíveis,</w:t>
      </w:r>
      <w:r w:rsidR="005E5E72" w:rsidRPr="00205716">
        <w:rPr>
          <w:rFonts w:ascii="Arial" w:hAnsi="Arial" w:cs="Arial"/>
          <w:sz w:val="16"/>
          <w:szCs w:val="16"/>
        </w:rPr>
        <w:t xml:space="preserve"> tangíveis, objetivamente obser</w:t>
      </w:r>
      <w:r w:rsidRPr="00205716">
        <w:rPr>
          <w:rFonts w:ascii="Arial" w:hAnsi="Arial" w:cs="Arial"/>
          <w:sz w:val="16"/>
          <w:szCs w:val="16"/>
        </w:rPr>
        <w:t>váveis e comprováveis, os níveis esperados de qualidade da prestação</w:t>
      </w:r>
      <w:r w:rsidR="005E5E7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do serviço e respectivas adequações de pagamento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3D315EAC" w14:textId="26258CC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INVESTIMENTOS: Classificam-se como investimentos os recursos</w:t>
      </w:r>
      <w:r w:rsidR="005E5E7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para o planejamento e a execução de obras, inclusive as destinadas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à aquisição de imóveis considerados necessários à realização destas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últimas, bem como para os programas especiais de trabalho, aquisição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instalações, equipamentos e material permanente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1AC1DE79" w14:textId="5F7DB5D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ITENS DE MESMA NATUREZA: Aqueles relativos a contratações que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possam ser realizadas junto a fornecedores e prestadores de serviços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que atuem no mesmo segmento de mercado, conforme parti</w:t>
      </w:r>
      <w:r w:rsidR="00D70786" w:rsidRPr="00205716">
        <w:rPr>
          <w:rFonts w:ascii="Arial" w:hAnsi="Arial" w:cs="Arial"/>
          <w:sz w:val="16"/>
          <w:szCs w:val="16"/>
        </w:rPr>
        <w:t>ção econô</w:t>
      </w:r>
      <w:r w:rsidRPr="00205716">
        <w:rPr>
          <w:rFonts w:ascii="Arial" w:hAnsi="Arial" w:cs="Arial"/>
          <w:sz w:val="16"/>
          <w:szCs w:val="16"/>
        </w:rPr>
        <w:t>mica usualmente adotada para fins comerciais, empresariais e fiscais.</w:t>
      </w:r>
    </w:p>
    <w:p w14:paraId="65AF5BDA" w14:textId="0996AC2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LEILOEIRO ADMINISTRATIVO: Denominação conferida ao agente de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contratação quando responsável pel</w:t>
      </w:r>
      <w:r w:rsidR="00D70786" w:rsidRPr="00205716">
        <w:rPr>
          <w:rFonts w:ascii="Arial" w:hAnsi="Arial" w:cs="Arial"/>
          <w:sz w:val="16"/>
          <w:szCs w:val="16"/>
        </w:rPr>
        <w:t>a condução de licitação na moda</w:t>
      </w:r>
      <w:r w:rsidRPr="00205716">
        <w:rPr>
          <w:rFonts w:ascii="Arial" w:hAnsi="Arial" w:cs="Arial"/>
          <w:sz w:val="16"/>
          <w:szCs w:val="16"/>
        </w:rPr>
        <w:t>lidade leilão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263077ED" w14:textId="7457F3D1" w:rsidR="00D70786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MERCADO RELEVANTE: O conjunto </w:t>
      </w:r>
      <w:r w:rsidR="00D70786" w:rsidRPr="00205716">
        <w:rPr>
          <w:rFonts w:ascii="Arial" w:hAnsi="Arial" w:cs="Arial"/>
          <w:sz w:val="16"/>
          <w:szCs w:val="16"/>
        </w:rPr>
        <w:t>de agentes privados que possu</w:t>
      </w:r>
      <w:r w:rsidRPr="00205716">
        <w:rPr>
          <w:rFonts w:ascii="Arial" w:hAnsi="Arial" w:cs="Arial"/>
          <w:sz w:val="16"/>
          <w:szCs w:val="16"/>
        </w:rPr>
        <w:t>am aptidão para produzir e/ou fornecer</w:t>
      </w:r>
      <w:r w:rsidR="00D70786" w:rsidRPr="00205716">
        <w:rPr>
          <w:rFonts w:ascii="Arial" w:hAnsi="Arial" w:cs="Arial"/>
          <w:sz w:val="16"/>
          <w:szCs w:val="16"/>
        </w:rPr>
        <w:t xml:space="preserve"> obras, serviços ou bens confor</w:t>
      </w:r>
      <w:r w:rsidRPr="00205716">
        <w:rPr>
          <w:rFonts w:ascii="Arial" w:hAnsi="Arial" w:cs="Arial"/>
          <w:sz w:val="16"/>
          <w:szCs w:val="16"/>
        </w:rPr>
        <w:t>me em determinados segmentos ou ramos de atividade comercial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172CD649" w14:textId="1EE125F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OBRA COMUM DE ENGENHARIA: Aq</w:t>
      </w:r>
      <w:r w:rsidR="00D70786" w:rsidRPr="00205716">
        <w:rPr>
          <w:rFonts w:ascii="Arial" w:hAnsi="Arial" w:cs="Arial"/>
          <w:sz w:val="16"/>
          <w:szCs w:val="16"/>
        </w:rPr>
        <w:t>uela obra corriqueira, cujos mé</w:t>
      </w:r>
      <w:r w:rsidRPr="00205716">
        <w:rPr>
          <w:rFonts w:ascii="Arial" w:hAnsi="Arial" w:cs="Arial"/>
          <w:sz w:val="16"/>
          <w:szCs w:val="16"/>
        </w:rPr>
        <w:t>todos construtivos, equipamentos e materi</w:t>
      </w:r>
      <w:r w:rsidR="00D70786" w:rsidRPr="00205716">
        <w:rPr>
          <w:rFonts w:ascii="Arial" w:hAnsi="Arial" w:cs="Arial"/>
          <w:sz w:val="16"/>
          <w:szCs w:val="16"/>
        </w:rPr>
        <w:t>ais utilizados para a sua feitu</w:t>
      </w:r>
      <w:r w:rsidRPr="00205716">
        <w:rPr>
          <w:rFonts w:ascii="Arial" w:hAnsi="Arial" w:cs="Arial"/>
          <w:sz w:val="16"/>
          <w:szCs w:val="16"/>
        </w:rPr>
        <w:t>ra sejam frequentemente empregados em determinada região e apta de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ser bem executada pela maior parte do universo de potenciais licitantes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disponíveis e que, por sua homogeneidade ou baixa complexidade, não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possa ser classificada como obra especial.</w:t>
      </w:r>
    </w:p>
    <w:p w14:paraId="2E2561FF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</w:p>
    <w:p w14:paraId="2DE01A6D" w14:textId="1A43891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ÓRGÃO DEMANDANTE: Órgão ou e</w:t>
      </w:r>
      <w:r w:rsidR="00D70786" w:rsidRPr="00205716">
        <w:rPr>
          <w:rFonts w:ascii="Arial" w:hAnsi="Arial" w:cs="Arial"/>
          <w:sz w:val="16"/>
          <w:szCs w:val="16"/>
        </w:rPr>
        <w:t xml:space="preserve">ntidade da Administração </w:t>
      </w:r>
      <w:r w:rsidR="006D61BD" w:rsidRPr="00205716">
        <w:rPr>
          <w:rFonts w:ascii="Arial" w:hAnsi="Arial" w:cs="Arial"/>
          <w:sz w:val="16"/>
          <w:szCs w:val="16"/>
        </w:rPr>
        <w:t xml:space="preserve">da </w:t>
      </w:r>
      <w:proofErr w:type="spellStart"/>
      <w:r w:rsidR="006D61BD" w:rsidRPr="00205716">
        <w:rPr>
          <w:rFonts w:ascii="Arial" w:hAnsi="Arial" w:cs="Arial"/>
          <w:sz w:val="16"/>
          <w:szCs w:val="16"/>
        </w:rPr>
        <w:t>Câmra</w:t>
      </w:r>
      <w:proofErr w:type="spellEnd"/>
      <w:r w:rsidR="006D61BD" w:rsidRPr="00205716">
        <w:rPr>
          <w:rFonts w:ascii="Arial" w:hAnsi="Arial" w:cs="Arial"/>
          <w:sz w:val="16"/>
          <w:szCs w:val="16"/>
        </w:rPr>
        <w:t xml:space="preserve"> </w:t>
      </w:r>
      <w:r w:rsidR="00D70786" w:rsidRPr="00205716">
        <w:rPr>
          <w:rFonts w:ascii="Arial" w:hAnsi="Arial" w:cs="Arial"/>
          <w:sz w:val="16"/>
          <w:szCs w:val="16"/>
        </w:rPr>
        <w:t>Munici</w:t>
      </w:r>
      <w:r w:rsidRPr="00205716">
        <w:rPr>
          <w:rFonts w:ascii="Arial" w:hAnsi="Arial" w:cs="Arial"/>
          <w:sz w:val="16"/>
          <w:szCs w:val="16"/>
        </w:rPr>
        <w:t xml:space="preserve">pal direta, autárquica ou fundacional </w:t>
      </w:r>
      <w:r w:rsidR="00D70786" w:rsidRPr="00205716">
        <w:rPr>
          <w:rFonts w:ascii="Arial" w:hAnsi="Arial" w:cs="Arial"/>
          <w:sz w:val="16"/>
          <w:szCs w:val="16"/>
        </w:rPr>
        <w:t xml:space="preserve">vinculada ao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="00D70786" w:rsidRPr="00205716">
        <w:rPr>
          <w:rFonts w:ascii="Arial" w:hAnsi="Arial" w:cs="Arial"/>
          <w:sz w:val="16"/>
          <w:szCs w:val="16"/>
        </w:rPr>
        <w:t xml:space="preserve"> Mu</w:t>
      </w:r>
      <w:r w:rsidRPr="00205716">
        <w:rPr>
          <w:rFonts w:ascii="Arial" w:hAnsi="Arial" w:cs="Arial"/>
          <w:sz w:val="16"/>
          <w:szCs w:val="16"/>
        </w:rPr>
        <w:t>nicipal no qual é originada uma demanda que ensejará a instauração de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um processo de contratação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10160DB9" w14:textId="57805E2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ÓRGÃO TÉCNICO: Setor especiali</w:t>
      </w:r>
      <w:r w:rsidR="00D70786" w:rsidRPr="00205716">
        <w:rPr>
          <w:rFonts w:ascii="Arial" w:hAnsi="Arial" w:cs="Arial"/>
          <w:sz w:val="16"/>
          <w:szCs w:val="16"/>
        </w:rPr>
        <w:t>zado do Órgão demandante que de</w:t>
      </w:r>
      <w:r w:rsidRPr="00205716">
        <w:rPr>
          <w:rFonts w:ascii="Arial" w:hAnsi="Arial" w:cs="Arial"/>
          <w:sz w:val="16"/>
          <w:szCs w:val="16"/>
        </w:rPr>
        <w:t xml:space="preserve">tém o </w:t>
      </w:r>
      <w:r w:rsidR="00D70786" w:rsidRPr="00205716">
        <w:rPr>
          <w:rFonts w:ascii="Arial" w:hAnsi="Arial" w:cs="Arial"/>
          <w:sz w:val="16"/>
          <w:szCs w:val="16"/>
        </w:rPr>
        <w:t xml:space="preserve">conhecimento técnico necessário </w:t>
      </w:r>
      <w:r w:rsidRPr="00205716">
        <w:rPr>
          <w:rFonts w:ascii="Arial" w:hAnsi="Arial" w:cs="Arial"/>
          <w:sz w:val="16"/>
          <w:szCs w:val="16"/>
        </w:rPr>
        <w:t>para especificação do objeto a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ser contratado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5C265AEA" w14:textId="2C0193F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PESQUISA DE PREÇOS: Atividade realizada com o fim de se estimar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o valor que referenciará a futura contratação, bem como de </w:t>
      </w:r>
      <w:r w:rsidR="00D70786" w:rsidRPr="00205716">
        <w:rPr>
          <w:rFonts w:ascii="Arial" w:hAnsi="Arial" w:cs="Arial"/>
          <w:sz w:val="16"/>
          <w:szCs w:val="16"/>
        </w:rPr>
        <w:t xml:space="preserve">verificar </w:t>
      </w:r>
      <w:r w:rsidRPr="00205716">
        <w:rPr>
          <w:rFonts w:ascii="Arial" w:hAnsi="Arial" w:cs="Arial"/>
          <w:sz w:val="16"/>
          <w:szCs w:val="16"/>
        </w:rPr>
        <w:t>os preços de mercado para avaliação da vantajosidade da prorrogação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contratual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50DD479B" w14:textId="334DBD2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>PREGOEIRO: Denominação conferid</w:t>
      </w:r>
      <w:r w:rsidR="00D70786" w:rsidRPr="00205716">
        <w:rPr>
          <w:rFonts w:ascii="Arial" w:hAnsi="Arial" w:cs="Arial"/>
          <w:sz w:val="16"/>
          <w:szCs w:val="16"/>
        </w:rPr>
        <w:t>a ao agente de contratação quan</w:t>
      </w:r>
      <w:r w:rsidRPr="00205716">
        <w:rPr>
          <w:rFonts w:ascii="Arial" w:hAnsi="Arial" w:cs="Arial"/>
          <w:sz w:val="16"/>
          <w:szCs w:val="16"/>
        </w:rPr>
        <w:t>do responsável pela condução de licitação na modalidade pregão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17FFF98A" w14:textId="60F3F12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PROJETO BÁSICO (PB): Conjunto </w:t>
      </w:r>
      <w:r w:rsidR="00D70786" w:rsidRPr="00205716">
        <w:rPr>
          <w:rFonts w:ascii="Arial" w:hAnsi="Arial" w:cs="Arial"/>
          <w:sz w:val="16"/>
          <w:szCs w:val="16"/>
        </w:rPr>
        <w:t>de elementos necessários e sufi</w:t>
      </w:r>
      <w:r w:rsidRPr="00205716">
        <w:rPr>
          <w:rFonts w:ascii="Arial" w:hAnsi="Arial" w:cs="Arial"/>
          <w:sz w:val="16"/>
          <w:szCs w:val="16"/>
        </w:rPr>
        <w:t xml:space="preserve">cientes, com nível de precisão adequado </w:t>
      </w:r>
      <w:r w:rsidR="00D70786" w:rsidRPr="00205716">
        <w:rPr>
          <w:rFonts w:ascii="Arial" w:hAnsi="Arial" w:cs="Arial"/>
          <w:sz w:val="16"/>
          <w:szCs w:val="16"/>
        </w:rPr>
        <w:t>p</w:t>
      </w:r>
      <w:r w:rsidRPr="00205716">
        <w:rPr>
          <w:rFonts w:ascii="Arial" w:hAnsi="Arial" w:cs="Arial"/>
          <w:sz w:val="16"/>
          <w:szCs w:val="16"/>
        </w:rPr>
        <w:t>ara definir e dimensionar a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obra ou o serviço ou o complexo </w:t>
      </w:r>
      <w:r w:rsidR="00D70786" w:rsidRPr="00205716">
        <w:rPr>
          <w:rFonts w:ascii="Arial" w:hAnsi="Arial" w:cs="Arial"/>
          <w:sz w:val="16"/>
          <w:szCs w:val="16"/>
        </w:rPr>
        <w:t>de obras ou de serviços de enge</w:t>
      </w:r>
      <w:r w:rsidRPr="00205716">
        <w:rPr>
          <w:rFonts w:ascii="Arial" w:hAnsi="Arial" w:cs="Arial"/>
          <w:sz w:val="16"/>
          <w:szCs w:val="16"/>
        </w:rPr>
        <w:t>nharia objeto da contratação, elaborado com base nas indicações dos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estudos técnicos preliminares, que assegurem a viabilidade técnica e o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adequado tratamento do impacto ambiental do empreendimento, e que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possibilitem a avaliação do custo da obra e a definição dos métodos e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do prazo de execução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3315B951" w14:textId="0042F7B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PROJETO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>: Conjunto de e</w:t>
      </w:r>
      <w:r w:rsidR="00D70786" w:rsidRPr="00205716">
        <w:rPr>
          <w:rFonts w:ascii="Arial" w:hAnsi="Arial" w:cs="Arial"/>
          <w:sz w:val="16"/>
          <w:szCs w:val="16"/>
        </w:rPr>
        <w:t>lementos necessários e suficien</w:t>
      </w:r>
      <w:r w:rsidRPr="00205716">
        <w:rPr>
          <w:rFonts w:ascii="Arial" w:hAnsi="Arial" w:cs="Arial"/>
          <w:sz w:val="16"/>
          <w:szCs w:val="16"/>
        </w:rPr>
        <w:t>tes à execução completa da obra, com o detalhamento das soluções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previstas no projeto básico, a identificação de serviços, de materiais e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equipamentos a serem incorporados, bem como suas especificações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técnicas, de acordo com as normas técnicas pertinentes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730F8721" w14:textId="588C3A8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SERVIÇOS NÃO CONTÍNUOS OU CONTRATADOS POR ESCOPO: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São aqueles que impõem às contratad</w:t>
      </w:r>
      <w:r w:rsidR="00D70786" w:rsidRPr="00205716">
        <w:rPr>
          <w:rFonts w:ascii="Arial" w:hAnsi="Arial" w:cs="Arial"/>
          <w:sz w:val="16"/>
          <w:szCs w:val="16"/>
        </w:rPr>
        <w:t>as o dever de realizar a presta</w:t>
      </w:r>
      <w:r w:rsidRPr="00205716">
        <w:rPr>
          <w:rFonts w:ascii="Arial" w:hAnsi="Arial" w:cs="Arial"/>
          <w:sz w:val="16"/>
          <w:szCs w:val="16"/>
        </w:rPr>
        <w:t>ção de um serviço específico em um período predeterminado, podendo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ser prorrogado, desde que justificadamente, pelo prazo necessário à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conclusão do objeto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72234096" w14:textId="6C0B9B7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SERVIÇOS CONTÍNUOS </w:t>
      </w:r>
      <w:r w:rsidR="00D70786" w:rsidRPr="00205716">
        <w:rPr>
          <w:rFonts w:ascii="Arial" w:hAnsi="Arial" w:cs="Arial"/>
          <w:sz w:val="16"/>
          <w:szCs w:val="16"/>
        </w:rPr>
        <w:t>COM REGIME DE DEDICAÇÃO EXCLUSI</w:t>
      </w:r>
      <w:r w:rsidRPr="00205716">
        <w:rPr>
          <w:rFonts w:ascii="Arial" w:hAnsi="Arial" w:cs="Arial"/>
          <w:sz w:val="16"/>
          <w:szCs w:val="16"/>
        </w:rPr>
        <w:t>VA DE MÃO DE OBRA: São aqueles em que o modelo de execução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contratual exija, dentre outros requisitos, a prestação dos serviços pela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contratada por meio da disponibili</w:t>
      </w:r>
      <w:r w:rsidR="00D70786" w:rsidRPr="00205716">
        <w:rPr>
          <w:rFonts w:ascii="Arial" w:hAnsi="Arial" w:cs="Arial"/>
          <w:sz w:val="16"/>
          <w:szCs w:val="16"/>
        </w:rPr>
        <w:t xml:space="preserve">zação de seus empregados nas de </w:t>
      </w:r>
      <w:r w:rsidRPr="00205716">
        <w:rPr>
          <w:rFonts w:ascii="Arial" w:hAnsi="Arial" w:cs="Arial"/>
          <w:sz w:val="16"/>
          <w:szCs w:val="16"/>
        </w:rPr>
        <w:t>pendências da contratante, desde que estes, bem como os recursos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materiais utilizados, não sejam compa</w:t>
      </w:r>
      <w:r w:rsidR="00D70786" w:rsidRPr="00205716">
        <w:rPr>
          <w:rFonts w:ascii="Arial" w:hAnsi="Arial" w:cs="Arial"/>
          <w:sz w:val="16"/>
          <w:szCs w:val="16"/>
        </w:rPr>
        <w:t>rtilhados para execução simultâ</w:t>
      </w:r>
      <w:r w:rsidRPr="00205716">
        <w:rPr>
          <w:rFonts w:ascii="Arial" w:hAnsi="Arial" w:cs="Arial"/>
          <w:sz w:val="16"/>
          <w:szCs w:val="16"/>
        </w:rPr>
        <w:t>nea de outros contratos, e que a distribuição, o controle e a supervisão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dos recursos alocados possam ser fiscalizados pela contratante.</w:t>
      </w:r>
    </w:p>
    <w:p w14:paraId="70DE8D24" w14:textId="40D3ABA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SERVIÇOS E FORNECIMENTO CONTÍNUOS: Serviços contratados e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compras realizadas pelo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Municipal para a manutenção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 atividade administrativa, decorrentes de necessidades permanentes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ou prolongadas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3BAC5753" w14:textId="11B7529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SERVIÇOS SOB O REGIME DE EXECUÇÃO INDIRETA: São aqueles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que podem ser executados por terceiros, compreendendo atividades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materiais acessórias, instrumentais ou complementares aos assuntos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que constituem área de competência legal do órgão ou entidade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57D35465" w14:textId="40E96B8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TERMO DE REFERÊNCIA (TR): Documento que contém o conjunto de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parâmetros e elementos descritivos necessários e suficientes, com nível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precisão adequado, para caracterizar o objeto da contratação e que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possibilita a avaliação do custo pela A</w:t>
      </w:r>
      <w:r w:rsidR="00D70786" w:rsidRPr="00205716">
        <w:rPr>
          <w:rFonts w:ascii="Arial" w:hAnsi="Arial" w:cs="Arial"/>
          <w:sz w:val="16"/>
          <w:szCs w:val="16"/>
        </w:rPr>
        <w:t>dministração, bem como a defini</w:t>
      </w:r>
      <w:r w:rsidRPr="00205716">
        <w:rPr>
          <w:rFonts w:ascii="Arial" w:hAnsi="Arial" w:cs="Arial"/>
          <w:sz w:val="16"/>
          <w:szCs w:val="16"/>
        </w:rPr>
        <w:t>ção da estratégia de suprimento, dos métodos e do prazo de execução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40A05AF2" w14:textId="55CF557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VALOR ESTIMADO: Valor estimado</w:t>
      </w:r>
      <w:r w:rsidR="00D70786" w:rsidRPr="00205716">
        <w:rPr>
          <w:rFonts w:ascii="Arial" w:hAnsi="Arial" w:cs="Arial"/>
          <w:sz w:val="16"/>
          <w:szCs w:val="16"/>
        </w:rPr>
        <w:t xml:space="preserve"> para contratação de determinado </w:t>
      </w:r>
      <w:r w:rsidRPr="00205716">
        <w:rPr>
          <w:rFonts w:ascii="Arial" w:hAnsi="Arial" w:cs="Arial"/>
          <w:sz w:val="16"/>
          <w:szCs w:val="16"/>
        </w:rPr>
        <w:t>objeto, calculado com base em mapa de preços, constituída por meio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pesquisa de preços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5E7896D0" w14:textId="0E0D8E65" w:rsidR="00D70786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VALOR GLOBAL DO CONTRATO: Somatório do valor total de todos os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itens contratuais para o período de vigência do contrato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55123844" w14:textId="391C70F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VERIFICAÇÃO PRELIMINAR: Procedimento pelo qual é averiguada a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presença dos requisitos formais nos autos, de maneira que o processo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possa ser encaminhado ao setor competente para continuidade de sua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instrução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37055A87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ANEXO II</w:t>
      </w:r>
    </w:p>
    <w:p w14:paraId="636EAE01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ESTUDO TÉCNICO PRELIMINAR</w:t>
      </w:r>
    </w:p>
    <w:p w14:paraId="281648B6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CAPÍTULO I</w:t>
      </w:r>
    </w:p>
    <w:p w14:paraId="79F03A9E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DISPOSIÇÕES PRELIMINARES</w:t>
      </w:r>
    </w:p>
    <w:p w14:paraId="7C11F98C" w14:textId="5F10FC4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1o. O Estudo Técnico Preliminar deverá ser realizado pelo Órgã</w:t>
      </w:r>
      <w:r w:rsidR="00D70786" w:rsidRPr="00205716">
        <w:rPr>
          <w:rFonts w:ascii="Arial" w:hAnsi="Arial" w:cs="Arial"/>
          <w:sz w:val="16"/>
          <w:szCs w:val="16"/>
        </w:rPr>
        <w:t xml:space="preserve">o </w:t>
      </w:r>
      <w:r w:rsidRPr="00205716">
        <w:rPr>
          <w:rFonts w:ascii="Arial" w:hAnsi="Arial" w:cs="Arial"/>
          <w:sz w:val="16"/>
          <w:szCs w:val="16"/>
        </w:rPr>
        <w:t>Demandante conforme as diretrizes de</w:t>
      </w:r>
      <w:r w:rsidR="00D70786" w:rsidRPr="00205716">
        <w:rPr>
          <w:rFonts w:ascii="Arial" w:hAnsi="Arial" w:cs="Arial"/>
          <w:sz w:val="16"/>
          <w:szCs w:val="16"/>
        </w:rPr>
        <w:t>ste Anexo, no âmbito da adminis</w:t>
      </w:r>
      <w:r w:rsidRPr="00205716">
        <w:rPr>
          <w:rFonts w:ascii="Arial" w:hAnsi="Arial" w:cs="Arial"/>
          <w:sz w:val="16"/>
          <w:szCs w:val="16"/>
        </w:rPr>
        <w:t xml:space="preserve">tração pública </w:t>
      </w:r>
      <w:r w:rsidR="006D61BD" w:rsidRPr="00205716">
        <w:rPr>
          <w:rFonts w:ascii="Arial" w:hAnsi="Arial" w:cs="Arial"/>
          <w:sz w:val="16"/>
          <w:szCs w:val="16"/>
        </w:rPr>
        <w:t>do poder legislativo</w:t>
      </w:r>
      <w:r w:rsidR="004541A3" w:rsidRPr="00205716">
        <w:rPr>
          <w:rFonts w:ascii="Arial" w:hAnsi="Arial" w:cs="Arial"/>
          <w:sz w:val="16"/>
          <w:szCs w:val="16"/>
        </w:rPr>
        <w:t>.</w:t>
      </w:r>
    </w:p>
    <w:p w14:paraId="589F638C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2o. Para fins do disposto neste anexo, considera-se:</w:t>
      </w:r>
    </w:p>
    <w:p w14:paraId="5BF9A239" w14:textId="368BCCD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Estudo Técnico Preliminar – ETP: documento constitutivo da primeira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etapa do planejamento de uma contratação que caracteriza o interesse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público envolvido e a sua melhor solução e dá base ao anteprojeto, ao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termo de referência ou ao projeto básico a serem elaborados caso se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conclua pela viabilidade da contratação;</w:t>
      </w:r>
    </w:p>
    <w:p w14:paraId="42A05C10" w14:textId="12D3DD8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Contratações correlatas: aquelas cujos objetos sejam similares ou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correspondentes entre si;</w:t>
      </w:r>
    </w:p>
    <w:p w14:paraId="768B54FD" w14:textId="1889EC6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III – Contratações interdependentes: </w:t>
      </w:r>
      <w:r w:rsidR="00D70786" w:rsidRPr="00205716">
        <w:rPr>
          <w:rFonts w:ascii="Arial" w:hAnsi="Arial" w:cs="Arial"/>
          <w:sz w:val="16"/>
          <w:szCs w:val="16"/>
        </w:rPr>
        <w:t>aquelas que, por guardarem rela</w:t>
      </w:r>
      <w:r w:rsidRPr="00205716">
        <w:rPr>
          <w:rFonts w:ascii="Arial" w:hAnsi="Arial" w:cs="Arial"/>
          <w:sz w:val="16"/>
          <w:szCs w:val="16"/>
        </w:rPr>
        <w:t>ção direta na execução do objeto, devem ser contratadas juntamente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para a plena satisfação da necessidade da Administração;</w:t>
      </w:r>
    </w:p>
    <w:p w14:paraId="4F1CEAFF" w14:textId="677CF9A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IV – Requisitante: agente ou unidade r</w:t>
      </w:r>
      <w:r w:rsidR="00D70786" w:rsidRPr="00205716">
        <w:rPr>
          <w:rFonts w:ascii="Arial" w:hAnsi="Arial" w:cs="Arial"/>
          <w:sz w:val="16"/>
          <w:szCs w:val="16"/>
        </w:rPr>
        <w:t>esponsável por identificar a ne</w:t>
      </w:r>
      <w:r w:rsidRPr="00205716">
        <w:rPr>
          <w:rFonts w:ascii="Arial" w:hAnsi="Arial" w:cs="Arial"/>
          <w:sz w:val="16"/>
          <w:szCs w:val="16"/>
        </w:rPr>
        <w:t>cessidade de contratação de bens, serviços e obras e requerê-la;</w:t>
      </w:r>
    </w:p>
    <w:p w14:paraId="49AA49CF" w14:textId="20F0EA2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 – Área técnica: agente ou unidade</w:t>
      </w:r>
      <w:r w:rsidR="00D70786" w:rsidRPr="00205716">
        <w:rPr>
          <w:rFonts w:ascii="Arial" w:hAnsi="Arial" w:cs="Arial"/>
          <w:sz w:val="16"/>
          <w:szCs w:val="16"/>
        </w:rPr>
        <w:t xml:space="preserve"> com conhecimento técnico-opera</w:t>
      </w:r>
      <w:r w:rsidRPr="00205716">
        <w:rPr>
          <w:rFonts w:ascii="Arial" w:hAnsi="Arial" w:cs="Arial"/>
          <w:sz w:val="16"/>
          <w:szCs w:val="16"/>
        </w:rPr>
        <w:t>cional sobre o objeto demandado, res</w:t>
      </w:r>
      <w:r w:rsidR="00D70786" w:rsidRPr="00205716">
        <w:rPr>
          <w:rFonts w:ascii="Arial" w:hAnsi="Arial" w:cs="Arial"/>
          <w:sz w:val="16"/>
          <w:szCs w:val="16"/>
        </w:rPr>
        <w:t>ponsável por analisar o documen</w:t>
      </w:r>
      <w:r w:rsidRPr="00205716">
        <w:rPr>
          <w:rFonts w:ascii="Arial" w:hAnsi="Arial" w:cs="Arial"/>
          <w:sz w:val="16"/>
          <w:szCs w:val="16"/>
        </w:rPr>
        <w:t>to de formalização de demanda, e promover a agregação de valor e a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compilação de necessidades de mesma natureza;</w:t>
      </w:r>
    </w:p>
    <w:p w14:paraId="0D83C905" w14:textId="1498689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 – Equipe de planejamento: conjun</w:t>
      </w:r>
      <w:r w:rsidR="00D70786" w:rsidRPr="00205716">
        <w:rPr>
          <w:rFonts w:ascii="Arial" w:hAnsi="Arial" w:cs="Arial"/>
          <w:sz w:val="16"/>
          <w:szCs w:val="16"/>
        </w:rPr>
        <w:t>to de agentes que reúnem as com</w:t>
      </w:r>
      <w:r w:rsidRPr="00205716">
        <w:rPr>
          <w:rFonts w:ascii="Arial" w:hAnsi="Arial" w:cs="Arial"/>
          <w:sz w:val="16"/>
          <w:szCs w:val="16"/>
        </w:rPr>
        <w:t>petências necessárias à completa ex</w:t>
      </w:r>
      <w:r w:rsidR="00D70786" w:rsidRPr="00205716">
        <w:rPr>
          <w:rFonts w:ascii="Arial" w:hAnsi="Arial" w:cs="Arial"/>
          <w:sz w:val="16"/>
          <w:szCs w:val="16"/>
        </w:rPr>
        <w:t>ecução das etapas de planejamen</w:t>
      </w:r>
      <w:r w:rsidRPr="00205716">
        <w:rPr>
          <w:rFonts w:ascii="Arial" w:hAnsi="Arial" w:cs="Arial"/>
          <w:sz w:val="16"/>
          <w:szCs w:val="16"/>
        </w:rPr>
        <w:t>to da contratação, o que inclui conhe</w:t>
      </w:r>
      <w:r w:rsidR="00D70786" w:rsidRPr="00205716">
        <w:rPr>
          <w:rFonts w:ascii="Arial" w:hAnsi="Arial" w:cs="Arial"/>
          <w:sz w:val="16"/>
          <w:szCs w:val="16"/>
        </w:rPr>
        <w:t>cimentos sobre aspectos técnico</w:t>
      </w:r>
      <w:r w:rsidRPr="00205716">
        <w:rPr>
          <w:rFonts w:ascii="Arial" w:hAnsi="Arial" w:cs="Arial"/>
          <w:sz w:val="16"/>
          <w:szCs w:val="16"/>
        </w:rPr>
        <w:t>-operacionais e de uso do objeto, licitações e contratos, dentre outros</w:t>
      </w:r>
      <w:r w:rsidR="00030B17" w:rsidRPr="00205716">
        <w:rPr>
          <w:rFonts w:ascii="Arial" w:hAnsi="Arial" w:cs="Arial"/>
          <w:sz w:val="16"/>
          <w:szCs w:val="16"/>
        </w:rPr>
        <w:t>.</w:t>
      </w:r>
    </w:p>
    <w:p w14:paraId="1050E4F0" w14:textId="17E85A5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Os papéis de requisitante e de área técnica poderão ser exercidos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pelo mesmo agente público ou unidade, desde que, no exercício dessas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atribuições, detenha conhecimento técnico-operacional sobre o objeto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demandado, observado o disposto no inciso V do caput</w:t>
      </w:r>
      <w:r w:rsidR="00030B17" w:rsidRPr="00205716">
        <w:rPr>
          <w:rFonts w:ascii="Arial" w:hAnsi="Arial" w:cs="Arial"/>
          <w:sz w:val="16"/>
          <w:szCs w:val="16"/>
        </w:rPr>
        <w:t>.</w:t>
      </w:r>
    </w:p>
    <w:p w14:paraId="5D5CE1B9" w14:textId="47DD6C8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>§ 2o. A definição dos requisitantes, das áreas técnicas e da equipe de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planejamento não ensejará, obrigatoria</w:t>
      </w:r>
      <w:r w:rsidR="00D70786" w:rsidRPr="00205716">
        <w:rPr>
          <w:rFonts w:ascii="Arial" w:hAnsi="Arial" w:cs="Arial"/>
          <w:sz w:val="16"/>
          <w:szCs w:val="16"/>
        </w:rPr>
        <w:t>mente, a criação de novas estru</w:t>
      </w:r>
      <w:r w:rsidRPr="00205716">
        <w:rPr>
          <w:rFonts w:ascii="Arial" w:hAnsi="Arial" w:cs="Arial"/>
          <w:sz w:val="16"/>
          <w:szCs w:val="16"/>
        </w:rPr>
        <w:t>turas nas unidades organizacionais dos órgãos e das entidades</w:t>
      </w:r>
      <w:r w:rsidR="00030B17" w:rsidRPr="00205716">
        <w:rPr>
          <w:rFonts w:ascii="Arial" w:hAnsi="Arial" w:cs="Arial"/>
          <w:sz w:val="16"/>
          <w:szCs w:val="16"/>
        </w:rPr>
        <w:t>.</w:t>
      </w:r>
    </w:p>
    <w:p w14:paraId="0506DEBC" w14:textId="77777777" w:rsidR="00D70786" w:rsidRPr="00205716" w:rsidRDefault="00D70786" w:rsidP="00A60C49">
      <w:pPr>
        <w:jc w:val="both"/>
        <w:rPr>
          <w:rFonts w:ascii="Arial" w:hAnsi="Arial" w:cs="Arial"/>
          <w:sz w:val="16"/>
          <w:szCs w:val="16"/>
        </w:rPr>
      </w:pPr>
    </w:p>
    <w:p w14:paraId="4F4C6C98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CAPÍTULO II</w:t>
      </w:r>
    </w:p>
    <w:p w14:paraId="41EEDCC2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ELABORAÇÃO</w:t>
      </w:r>
    </w:p>
    <w:p w14:paraId="103ACE19" w14:textId="1A9A495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3o. O ETP deverá evidenciar o problema e a melhor solução, d</w:t>
      </w:r>
      <w:r w:rsidR="00D70786" w:rsidRPr="00205716">
        <w:rPr>
          <w:rFonts w:ascii="Arial" w:hAnsi="Arial" w:cs="Arial"/>
          <w:sz w:val="16"/>
          <w:szCs w:val="16"/>
        </w:rPr>
        <w:t xml:space="preserve">e </w:t>
      </w:r>
      <w:r w:rsidRPr="00205716">
        <w:rPr>
          <w:rFonts w:ascii="Arial" w:hAnsi="Arial" w:cs="Arial"/>
          <w:sz w:val="16"/>
          <w:szCs w:val="16"/>
        </w:rPr>
        <w:t>modo a permitir a avaliação da viabilidade técnica, socioeconômica e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ambiental da contratação</w:t>
      </w:r>
      <w:r w:rsidR="00030B17" w:rsidRPr="00205716">
        <w:rPr>
          <w:rFonts w:ascii="Arial" w:hAnsi="Arial" w:cs="Arial"/>
          <w:sz w:val="16"/>
          <w:szCs w:val="16"/>
        </w:rPr>
        <w:t>.</w:t>
      </w:r>
    </w:p>
    <w:p w14:paraId="4576FB19" w14:textId="2BFB9C4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Art. 4o. O ETP deverá estar alinhado </w:t>
      </w:r>
      <w:r w:rsidR="00D70786" w:rsidRPr="00205716">
        <w:rPr>
          <w:rFonts w:ascii="Arial" w:hAnsi="Arial" w:cs="Arial"/>
          <w:sz w:val="16"/>
          <w:szCs w:val="16"/>
        </w:rPr>
        <w:t>com o Plano de Contratações Anu</w:t>
      </w:r>
      <w:r w:rsidRPr="00205716">
        <w:rPr>
          <w:rFonts w:ascii="Arial" w:hAnsi="Arial" w:cs="Arial"/>
          <w:sz w:val="16"/>
          <w:szCs w:val="16"/>
        </w:rPr>
        <w:t xml:space="preserve">al, além de outros instrumentos de planejamento da </w:t>
      </w:r>
      <w:r w:rsidR="00D70786" w:rsidRPr="00205716">
        <w:rPr>
          <w:rFonts w:ascii="Arial" w:hAnsi="Arial" w:cs="Arial"/>
          <w:sz w:val="16"/>
          <w:szCs w:val="16"/>
        </w:rPr>
        <w:t>Administração</w:t>
      </w:r>
      <w:r w:rsidR="00030B17" w:rsidRPr="00205716">
        <w:rPr>
          <w:rFonts w:ascii="Arial" w:hAnsi="Arial" w:cs="Arial"/>
          <w:sz w:val="16"/>
          <w:szCs w:val="16"/>
        </w:rPr>
        <w:t>.</w:t>
      </w:r>
    </w:p>
    <w:p w14:paraId="391CA2E5" w14:textId="6EA6AF7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5o. O ETP será elaborado conjuntamente por servidores da áre</w:t>
      </w:r>
      <w:r w:rsidR="00D70786" w:rsidRPr="00205716">
        <w:rPr>
          <w:rFonts w:ascii="Arial" w:hAnsi="Arial" w:cs="Arial"/>
          <w:sz w:val="16"/>
          <w:szCs w:val="16"/>
        </w:rPr>
        <w:t xml:space="preserve">a </w:t>
      </w:r>
      <w:r w:rsidRPr="00205716">
        <w:rPr>
          <w:rFonts w:ascii="Arial" w:hAnsi="Arial" w:cs="Arial"/>
          <w:sz w:val="16"/>
          <w:szCs w:val="16"/>
        </w:rPr>
        <w:t>técnica e requisitante ou, quando houver, pela equipe de planejamento,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observado o § 1o do art. 2</w:t>
      </w:r>
      <w:r w:rsidR="00030B17" w:rsidRPr="00205716">
        <w:rPr>
          <w:rFonts w:ascii="Arial" w:hAnsi="Arial" w:cs="Arial"/>
          <w:sz w:val="16"/>
          <w:szCs w:val="16"/>
        </w:rPr>
        <w:t>.</w:t>
      </w:r>
    </w:p>
    <w:p w14:paraId="542ACB2A" w14:textId="064DAB3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6o. Compõem o ETP, com base no Plano de Contratações Anual, o</w:t>
      </w:r>
      <w:r w:rsidR="00D2595D" w:rsidRPr="00205716">
        <w:rPr>
          <w:rFonts w:ascii="Arial" w:hAnsi="Arial" w:cs="Arial"/>
          <w:sz w:val="16"/>
          <w:szCs w:val="16"/>
        </w:rPr>
        <w:t>s</w:t>
      </w:r>
      <w:r w:rsidR="00D70786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seguintes elementos:</w:t>
      </w:r>
    </w:p>
    <w:p w14:paraId="6E42BEFD" w14:textId="7706139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Descrição da necessidade da contratação, considerado o problema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 ser resolvido sob a perspectiva do interesse público;</w:t>
      </w:r>
    </w:p>
    <w:p w14:paraId="045A36B9" w14:textId="60797F2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Descrição dos requisitos da contratação necessários e suficientes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à escolha da solução, prevendo critérios e práticas de sustentabilidade,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observadas as leis ou regulamentações específicas, bem como padrões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mínimos de qualidade e desempenho;</w:t>
      </w:r>
    </w:p>
    <w:p w14:paraId="5BBDC6CE" w14:textId="4543759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Levantamento de mercado, que consiste na análise das alternativas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possíveis, e justificativa técnica e eco</w:t>
      </w:r>
      <w:r w:rsidR="00D2595D" w:rsidRPr="00205716">
        <w:rPr>
          <w:rFonts w:ascii="Arial" w:hAnsi="Arial" w:cs="Arial"/>
          <w:sz w:val="16"/>
          <w:szCs w:val="16"/>
        </w:rPr>
        <w:t>nômica da escolha do tipo de so</w:t>
      </w:r>
      <w:r w:rsidRPr="00205716">
        <w:rPr>
          <w:rFonts w:ascii="Arial" w:hAnsi="Arial" w:cs="Arial"/>
          <w:sz w:val="16"/>
          <w:szCs w:val="16"/>
        </w:rPr>
        <w:t>lução a contratar, podendo, entre outras opções:</w:t>
      </w:r>
    </w:p>
    <w:p w14:paraId="2B328BEF" w14:textId="0BA29A44" w:rsidR="00D61568" w:rsidRPr="00205716" w:rsidRDefault="00D2595D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a) ser</w:t>
      </w:r>
      <w:r w:rsidR="00D61568" w:rsidRPr="00205716">
        <w:rPr>
          <w:rFonts w:ascii="Arial" w:hAnsi="Arial" w:cs="Arial"/>
          <w:sz w:val="16"/>
          <w:szCs w:val="16"/>
        </w:rPr>
        <w:t xml:space="preserve"> consideradas contratações similares feitas por outros órgãos e</w:t>
      </w:r>
      <w:r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entidades públicas, bem como por o</w:t>
      </w:r>
      <w:r w:rsidRPr="00205716">
        <w:rPr>
          <w:rFonts w:ascii="Arial" w:hAnsi="Arial" w:cs="Arial"/>
          <w:sz w:val="16"/>
          <w:szCs w:val="16"/>
        </w:rPr>
        <w:t>rganizações privadas, no contex</w:t>
      </w:r>
      <w:r w:rsidR="00D61568" w:rsidRPr="00205716">
        <w:rPr>
          <w:rFonts w:ascii="Arial" w:hAnsi="Arial" w:cs="Arial"/>
          <w:sz w:val="16"/>
          <w:szCs w:val="16"/>
        </w:rPr>
        <w:t>to nacional ou internacional, com objetivo de identificar a existência de</w:t>
      </w:r>
      <w:r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novas metodologias, tecnologias ou inovações que melhor atendam às</w:t>
      </w:r>
      <w:r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necessidades da Administração;</w:t>
      </w:r>
    </w:p>
    <w:p w14:paraId="23F6E099" w14:textId="0AE55F41" w:rsidR="00D61568" w:rsidRPr="00205716" w:rsidRDefault="00D2595D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b) ser</w:t>
      </w:r>
      <w:r w:rsidR="00D61568" w:rsidRPr="00205716">
        <w:rPr>
          <w:rFonts w:ascii="Arial" w:hAnsi="Arial" w:cs="Arial"/>
          <w:sz w:val="16"/>
          <w:szCs w:val="16"/>
        </w:rPr>
        <w:t xml:space="preserve"> realizada audiência e/ou consulta pública, preferencialmente na</w:t>
      </w:r>
      <w:r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forma eletrônica, para coleta de contribuições;</w:t>
      </w:r>
    </w:p>
    <w:p w14:paraId="7099339B" w14:textId="6567B8E8" w:rsidR="00D61568" w:rsidRPr="00205716" w:rsidRDefault="00D2595D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c) em</w:t>
      </w:r>
      <w:r w:rsidR="00D61568" w:rsidRPr="00205716">
        <w:rPr>
          <w:rFonts w:ascii="Arial" w:hAnsi="Arial" w:cs="Arial"/>
          <w:sz w:val="16"/>
          <w:szCs w:val="16"/>
        </w:rPr>
        <w:t xml:space="preserve"> caso de possibilidade de compra, locação de bens ou do acesso a</w:t>
      </w:r>
      <w:r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bens, ser avaliados os custos e os ben</w:t>
      </w:r>
      <w:r w:rsidRPr="00205716">
        <w:rPr>
          <w:rFonts w:ascii="Arial" w:hAnsi="Arial" w:cs="Arial"/>
          <w:sz w:val="16"/>
          <w:szCs w:val="16"/>
        </w:rPr>
        <w:t>efícios de cada opção para esco</w:t>
      </w:r>
      <w:r w:rsidR="00D61568" w:rsidRPr="00205716">
        <w:rPr>
          <w:rFonts w:ascii="Arial" w:hAnsi="Arial" w:cs="Arial"/>
          <w:sz w:val="16"/>
          <w:szCs w:val="16"/>
        </w:rPr>
        <w:t>lha da alternativa mais vantajosa, prospectando-se arranjos inovadores</w:t>
      </w:r>
      <w:r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em sede de economia circular;</w:t>
      </w:r>
    </w:p>
    <w:p w14:paraId="10CFC223" w14:textId="0BA79054" w:rsidR="00D61568" w:rsidRPr="00205716" w:rsidRDefault="00D2595D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d) ser</w:t>
      </w:r>
      <w:r w:rsidR="00D61568" w:rsidRPr="00205716">
        <w:rPr>
          <w:rFonts w:ascii="Arial" w:hAnsi="Arial" w:cs="Arial"/>
          <w:sz w:val="16"/>
          <w:szCs w:val="16"/>
        </w:rPr>
        <w:t xml:space="preserve"> consideradas outras opções</w:t>
      </w:r>
      <w:r w:rsidRPr="00205716">
        <w:rPr>
          <w:rFonts w:ascii="Arial" w:hAnsi="Arial" w:cs="Arial"/>
          <w:sz w:val="16"/>
          <w:szCs w:val="16"/>
        </w:rPr>
        <w:t xml:space="preserve"> logísticas menos onerosas à Ad</w:t>
      </w:r>
      <w:r w:rsidR="00D61568" w:rsidRPr="00205716">
        <w:rPr>
          <w:rFonts w:ascii="Arial" w:hAnsi="Arial" w:cs="Arial"/>
          <w:sz w:val="16"/>
          <w:szCs w:val="16"/>
        </w:rPr>
        <w:t>ministração, tais como chamamentos públicos de doação e permutas</w:t>
      </w:r>
      <w:r w:rsidR="00030B17" w:rsidRPr="00205716">
        <w:rPr>
          <w:rFonts w:ascii="Arial" w:hAnsi="Arial" w:cs="Arial"/>
          <w:sz w:val="16"/>
          <w:szCs w:val="16"/>
        </w:rPr>
        <w:t>.</w:t>
      </w:r>
    </w:p>
    <w:p w14:paraId="42E837F9" w14:textId="2F80523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 – Descrição da solução como um to</w:t>
      </w:r>
      <w:r w:rsidR="00D2595D" w:rsidRPr="00205716">
        <w:rPr>
          <w:rFonts w:ascii="Arial" w:hAnsi="Arial" w:cs="Arial"/>
          <w:sz w:val="16"/>
          <w:szCs w:val="16"/>
        </w:rPr>
        <w:t>do, inclusive das exigências re</w:t>
      </w:r>
      <w:r w:rsidRPr="00205716">
        <w:rPr>
          <w:rFonts w:ascii="Arial" w:hAnsi="Arial" w:cs="Arial"/>
          <w:sz w:val="16"/>
          <w:szCs w:val="16"/>
        </w:rPr>
        <w:t>lacionadas à manutenção e à assistência técnica, quando for o caso;</w:t>
      </w:r>
    </w:p>
    <w:p w14:paraId="2688BBF4" w14:textId="4E42AE7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 – Estimativa das quantidades a serem contratadas, acompanhada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das memórias de cálculo e dos docume</w:t>
      </w:r>
      <w:r w:rsidR="00D2595D" w:rsidRPr="00205716">
        <w:rPr>
          <w:rFonts w:ascii="Arial" w:hAnsi="Arial" w:cs="Arial"/>
          <w:sz w:val="16"/>
          <w:szCs w:val="16"/>
        </w:rPr>
        <w:t>ntos que lhe dão suporte, consi</w:t>
      </w:r>
      <w:r w:rsidRPr="00205716">
        <w:rPr>
          <w:rFonts w:ascii="Arial" w:hAnsi="Arial" w:cs="Arial"/>
          <w:sz w:val="16"/>
          <w:szCs w:val="16"/>
        </w:rPr>
        <w:t>derando a interdependência com outra</w:t>
      </w:r>
      <w:r w:rsidR="00D2595D" w:rsidRPr="00205716">
        <w:rPr>
          <w:rFonts w:ascii="Arial" w:hAnsi="Arial" w:cs="Arial"/>
          <w:sz w:val="16"/>
          <w:szCs w:val="16"/>
        </w:rPr>
        <w:t>s contratações, de modo a possi</w:t>
      </w:r>
      <w:r w:rsidRPr="00205716">
        <w:rPr>
          <w:rFonts w:ascii="Arial" w:hAnsi="Arial" w:cs="Arial"/>
          <w:sz w:val="16"/>
          <w:szCs w:val="16"/>
        </w:rPr>
        <w:t>bilitar economia de escala;</w:t>
      </w:r>
    </w:p>
    <w:p w14:paraId="718463F7" w14:textId="5F4F34D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 – Estimativa do valor da contrata</w:t>
      </w:r>
      <w:r w:rsidR="00D2595D" w:rsidRPr="00205716">
        <w:rPr>
          <w:rFonts w:ascii="Arial" w:hAnsi="Arial" w:cs="Arial"/>
          <w:sz w:val="16"/>
          <w:szCs w:val="16"/>
        </w:rPr>
        <w:t>ção, acompanhada dos preços uni</w:t>
      </w:r>
      <w:r w:rsidRPr="00205716">
        <w:rPr>
          <w:rFonts w:ascii="Arial" w:hAnsi="Arial" w:cs="Arial"/>
          <w:sz w:val="16"/>
          <w:szCs w:val="16"/>
        </w:rPr>
        <w:t>tários referenciais, das memórias de cálculo e dos documentos que lhe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dão suporte, que poderão constar de a</w:t>
      </w:r>
      <w:r w:rsidR="00D2595D" w:rsidRPr="00205716">
        <w:rPr>
          <w:rFonts w:ascii="Arial" w:hAnsi="Arial" w:cs="Arial"/>
          <w:sz w:val="16"/>
          <w:szCs w:val="16"/>
        </w:rPr>
        <w:t>nexo classificado, se a Adminis</w:t>
      </w:r>
      <w:r w:rsidRPr="00205716">
        <w:rPr>
          <w:rFonts w:ascii="Arial" w:hAnsi="Arial" w:cs="Arial"/>
          <w:sz w:val="16"/>
          <w:szCs w:val="16"/>
        </w:rPr>
        <w:t>tração optar por preservar o seu sigilo até a conclusão da licitação;</w:t>
      </w:r>
    </w:p>
    <w:p w14:paraId="3EA1EE8E" w14:textId="77777777" w:rsidR="00D2595D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VII – Justificativas para o parcelamento </w:t>
      </w:r>
      <w:r w:rsidR="00D2595D" w:rsidRPr="00205716">
        <w:rPr>
          <w:rFonts w:ascii="Arial" w:hAnsi="Arial" w:cs="Arial"/>
          <w:sz w:val="16"/>
          <w:szCs w:val="16"/>
        </w:rPr>
        <w:t>ou não da solução;</w:t>
      </w:r>
    </w:p>
    <w:p w14:paraId="759D5CEB" w14:textId="09ACA0D0" w:rsidR="00D61568" w:rsidRPr="00205716" w:rsidRDefault="00D2595D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 VII – Contra</w:t>
      </w:r>
      <w:r w:rsidR="00D61568" w:rsidRPr="00205716">
        <w:rPr>
          <w:rFonts w:ascii="Arial" w:hAnsi="Arial" w:cs="Arial"/>
          <w:sz w:val="16"/>
          <w:szCs w:val="16"/>
        </w:rPr>
        <w:t>tações correlatas e/ou interdependentes;</w:t>
      </w:r>
    </w:p>
    <w:p w14:paraId="6799AF51" w14:textId="7DC63AD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IX – Demonstrativo da previsão da c</w:t>
      </w:r>
      <w:r w:rsidR="00D2595D" w:rsidRPr="00205716">
        <w:rPr>
          <w:rFonts w:ascii="Arial" w:hAnsi="Arial" w:cs="Arial"/>
          <w:sz w:val="16"/>
          <w:szCs w:val="16"/>
        </w:rPr>
        <w:t>ontratação no Plano de Contrata</w:t>
      </w:r>
      <w:r w:rsidRPr="00205716">
        <w:rPr>
          <w:rFonts w:ascii="Arial" w:hAnsi="Arial" w:cs="Arial"/>
          <w:sz w:val="16"/>
          <w:szCs w:val="16"/>
        </w:rPr>
        <w:t>ções Anual, de modo a indicar o seu</w:t>
      </w:r>
      <w:r w:rsidR="00D2595D" w:rsidRPr="00205716">
        <w:rPr>
          <w:rFonts w:ascii="Arial" w:hAnsi="Arial" w:cs="Arial"/>
          <w:sz w:val="16"/>
          <w:szCs w:val="16"/>
        </w:rPr>
        <w:t xml:space="preserve"> alinhamento com os instrumentos </w:t>
      </w:r>
      <w:r w:rsidRPr="00205716">
        <w:rPr>
          <w:rFonts w:ascii="Arial" w:hAnsi="Arial" w:cs="Arial"/>
          <w:sz w:val="16"/>
          <w:szCs w:val="16"/>
        </w:rPr>
        <w:t>de planejamento do órgão ou entidade;</w:t>
      </w:r>
    </w:p>
    <w:p w14:paraId="7F3A5A58" w14:textId="2792FE7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 – Demonstrativo dos resultados pr</w:t>
      </w:r>
      <w:r w:rsidR="00D2595D" w:rsidRPr="00205716">
        <w:rPr>
          <w:rFonts w:ascii="Arial" w:hAnsi="Arial" w:cs="Arial"/>
          <w:sz w:val="16"/>
          <w:szCs w:val="16"/>
        </w:rPr>
        <w:t>etendidos, em termos de economi</w:t>
      </w:r>
      <w:r w:rsidRPr="00205716">
        <w:rPr>
          <w:rFonts w:ascii="Arial" w:hAnsi="Arial" w:cs="Arial"/>
          <w:sz w:val="16"/>
          <w:szCs w:val="16"/>
        </w:rPr>
        <w:t>cidade e de melhor aproveitamento dos recursos humanos, materiais e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financeiros disponíveis;</w:t>
      </w:r>
    </w:p>
    <w:p w14:paraId="45A1C6E1" w14:textId="23C3C91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XI – Providências a serem adotadas pela Administração previamente à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celebração do contrato, tais como adaptações no ambiente do órgão ou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 entidade, necessidade de obtenção de licenças, outorgas</w:t>
      </w:r>
      <w:r w:rsidR="00D2595D" w:rsidRPr="00205716">
        <w:rPr>
          <w:rFonts w:ascii="Arial" w:hAnsi="Arial" w:cs="Arial"/>
          <w:sz w:val="16"/>
          <w:szCs w:val="16"/>
        </w:rPr>
        <w:t xml:space="preserve"> ou autori</w:t>
      </w:r>
      <w:r w:rsidRPr="00205716">
        <w:rPr>
          <w:rFonts w:ascii="Arial" w:hAnsi="Arial" w:cs="Arial"/>
          <w:sz w:val="16"/>
          <w:szCs w:val="16"/>
        </w:rPr>
        <w:t>zações, capacitação de servidores ou de empregados para fiscalização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 gestão contratual;</w:t>
      </w:r>
    </w:p>
    <w:p w14:paraId="3881510D" w14:textId="36589D4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XII – Posicionamento conclusivo sobre a adequação da contratação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para o atendimento da necessidade a que se destina</w:t>
      </w:r>
      <w:r w:rsidR="00030B17" w:rsidRPr="00205716">
        <w:rPr>
          <w:rFonts w:ascii="Arial" w:hAnsi="Arial" w:cs="Arial"/>
          <w:sz w:val="16"/>
          <w:szCs w:val="16"/>
        </w:rPr>
        <w:t>.</w:t>
      </w:r>
    </w:p>
    <w:p w14:paraId="5598F1D4" w14:textId="3A46588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O ETP deverá conter ao menos os elementos previstos nos incisos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I, V, VI, VII e XII, do caput, deste artigo e, quando não contemplar os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demais elementos, apresentar as devidas justificativas.</w:t>
      </w:r>
    </w:p>
    <w:p w14:paraId="46DB9096" w14:textId="33234A1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Caso, após o levantamento do mercado de que trata o inciso III,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 quantidade de fornecedores for considerada restrita, deve-se verificar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 os requisitos que limitam a partic</w:t>
      </w:r>
      <w:r w:rsidR="00D2595D" w:rsidRPr="00205716">
        <w:rPr>
          <w:rFonts w:ascii="Arial" w:hAnsi="Arial" w:cs="Arial"/>
          <w:sz w:val="16"/>
          <w:szCs w:val="16"/>
        </w:rPr>
        <w:t>ipação são realmente indispensá</w:t>
      </w:r>
      <w:r w:rsidRPr="00205716">
        <w:rPr>
          <w:rFonts w:ascii="Arial" w:hAnsi="Arial" w:cs="Arial"/>
          <w:sz w:val="16"/>
          <w:szCs w:val="16"/>
        </w:rPr>
        <w:t>veis, flexibilizando-os sempre que possível.</w:t>
      </w:r>
    </w:p>
    <w:p w14:paraId="7D5694DB" w14:textId="0096F14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Em todos os casos, o estudo técnico preliminar deve privilegiar a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consecução dos objetivos de uma contratação, nos termos no art. 11, da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Lei Federal no 14.133/2021, em detr</w:t>
      </w:r>
      <w:r w:rsidR="00D2595D" w:rsidRPr="00205716">
        <w:rPr>
          <w:rFonts w:ascii="Arial" w:hAnsi="Arial" w:cs="Arial"/>
          <w:sz w:val="16"/>
          <w:szCs w:val="16"/>
        </w:rPr>
        <w:t>imento de modelagem de contrata</w:t>
      </w:r>
      <w:r w:rsidRPr="00205716">
        <w:rPr>
          <w:rFonts w:ascii="Arial" w:hAnsi="Arial" w:cs="Arial"/>
          <w:sz w:val="16"/>
          <w:szCs w:val="16"/>
        </w:rPr>
        <w:t>ção centrad</w:t>
      </w:r>
      <w:r w:rsidR="00D2595D" w:rsidRPr="00205716">
        <w:rPr>
          <w:rFonts w:ascii="Arial" w:hAnsi="Arial" w:cs="Arial"/>
          <w:sz w:val="16"/>
          <w:szCs w:val="16"/>
        </w:rPr>
        <w:t>a em exigências meramente formal</w:t>
      </w:r>
      <w:r w:rsidR="00030B17" w:rsidRPr="00205716">
        <w:rPr>
          <w:rFonts w:ascii="Arial" w:hAnsi="Arial" w:cs="Arial"/>
          <w:sz w:val="16"/>
          <w:szCs w:val="16"/>
        </w:rPr>
        <w:t>.</w:t>
      </w:r>
    </w:p>
    <w:p w14:paraId="7D9999CE" w14:textId="39B22E7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Art. 7o. Durante a elaboração do ETP deverão ser </w:t>
      </w:r>
      <w:r w:rsidR="00D2595D" w:rsidRPr="00205716">
        <w:rPr>
          <w:rFonts w:ascii="Arial" w:hAnsi="Arial" w:cs="Arial"/>
          <w:sz w:val="16"/>
          <w:szCs w:val="16"/>
        </w:rPr>
        <w:t>avaliadas</w:t>
      </w:r>
      <w:r w:rsidR="00030B17" w:rsidRPr="00205716">
        <w:rPr>
          <w:rFonts w:ascii="Arial" w:hAnsi="Arial" w:cs="Arial"/>
          <w:sz w:val="16"/>
          <w:szCs w:val="16"/>
        </w:rPr>
        <w:t>.</w:t>
      </w:r>
    </w:p>
    <w:p w14:paraId="1CD2B26D" w14:textId="570448C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>I – A possibilidade de utilização de mão de obra, materiais, tecnologias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 matérias-primas existentes no local</w:t>
      </w:r>
      <w:r w:rsidR="00D2595D" w:rsidRPr="00205716">
        <w:rPr>
          <w:rFonts w:ascii="Arial" w:hAnsi="Arial" w:cs="Arial"/>
          <w:sz w:val="16"/>
          <w:szCs w:val="16"/>
        </w:rPr>
        <w:t xml:space="preserve"> da execução, conservação e ope</w:t>
      </w:r>
      <w:r w:rsidRPr="00205716">
        <w:rPr>
          <w:rFonts w:ascii="Arial" w:hAnsi="Arial" w:cs="Arial"/>
          <w:sz w:val="16"/>
          <w:szCs w:val="16"/>
        </w:rPr>
        <w:t>ração do bem, serviço ou obra, desde q</w:t>
      </w:r>
      <w:r w:rsidR="00D2595D" w:rsidRPr="00205716">
        <w:rPr>
          <w:rFonts w:ascii="Arial" w:hAnsi="Arial" w:cs="Arial"/>
          <w:sz w:val="16"/>
          <w:szCs w:val="16"/>
        </w:rPr>
        <w:t>ue não haja prejuízos à competi</w:t>
      </w:r>
      <w:r w:rsidRPr="00205716">
        <w:rPr>
          <w:rFonts w:ascii="Arial" w:hAnsi="Arial" w:cs="Arial"/>
          <w:sz w:val="16"/>
          <w:szCs w:val="16"/>
        </w:rPr>
        <w:t>tividade do processo licitatório e à eficiência do respectivo contrato, nos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termos do § 2o, do art. 25, da Lei Federal no 14.133/202</w:t>
      </w:r>
      <w:r w:rsidR="00030B17" w:rsidRPr="00205716">
        <w:rPr>
          <w:rFonts w:ascii="Arial" w:hAnsi="Arial" w:cs="Arial"/>
          <w:sz w:val="16"/>
          <w:szCs w:val="16"/>
        </w:rPr>
        <w:t>1.</w:t>
      </w:r>
    </w:p>
    <w:p w14:paraId="2AA3F126" w14:textId="7034C21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A necessidade de ser exigido, em</w:t>
      </w:r>
      <w:r w:rsidR="00D2595D" w:rsidRPr="00205716">
        <w:rPr>
          <w:rFonts w:ascii="Arial" w:hAnsi="Arial" w:cs="Arial"/>
          <w:sz w:val="16"/>
          <w:szCs w:val="16"/>
        </w:rPr>
        <w:t xml:space="preserve"> edital ou em aviso de contrata</w:t>
      </w:r>
      <w:r w:rsidRPr="00205716">
        <w:rPr>
          <w:rFonts w:ascii="Arial" w:hAnsi="Arial" w:cs="Arial"/>
          <w:sz w:val="16"/>
          <w:szCs w:val="16"/>
        </w:rPr>
        <w:t xml:space="preserve">ção direta, que os serviços de </w:t>
      </w:r>
      <w:r w:rsidR="00D2595D" w:rsidRPr="00205716">
        <w:rPr>
          <w:rFonts w:ascii="Arial" w:hAnsi="Arial" w:cs="Arial"/>
          <w:sz w:val="16"/>
          <w:szCs w:val="16"/>
        </w:rPr>
        <w:t>m</w:t>
      </w:r>
      <w:r w:rsidRPr="00205716">
        <w:rPr>
          <w:rFonts w:ascii="Arial" w:hAnsi="Arial" w:cs="Arial"/>
          <w:sz w:val="16"/>
          <w:szCs w:val="16"/>
        </w:rPr>
        <w:t>anutenção e assistência técnica sejam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prestados mediante deslocamento de técnico ou disponibilizados em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unidade de prestação de serviços localizada em distância compatível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com suas necessidades, conforme dispõ</w:t>
      </w:r>
      <w:r w:rsidR="00D2595D" w:rsidRPr="00205716">
        <w:rPr>
          <w:rFonts w:ascii="Arial" w:hAnsi="Arial" w:cs="Arial"/>
          <w:sz w:val="16"/>
          <w:szCs w:val="16"/>
        </w:rPr>
        <w:t>e o § 4o, do art. 40, da Lei Fe</w:t>
      </w:r>
      <w:r w:rsidRPr="00205716">
        <w:rPr>
          <w:rFonts w:ascii="Arial" w:hAnsi="Arial" w:cs="Arial"/>
          <w:sz w:val="16"/>
          <w:szCs w:val="16"/>
        </w:rPr>
        <w:t>deral no 14.133/202</w:t>
      </w:r>
      <w:r w:rsidR="00030B17" w:rsidRPr="00205716">
        <w:rPr>
          <w:rFonts w:ascii="Arial" w:hAnsi="Arial" w:cs="Arial"/>
          <w:sz w:val="16"/>
          <w:szCs w:val="16"/>
        </w:rPr>
        <w:t>1.</w:t>
      </w:r>
    </w:p>
    <w:p w14:paraId="67A262C4" w14:textId="4F1823C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As contratações anteriores voltadas ao atendimento de necessidade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idêntica ou semelhante à atual, como forma de melhorar a performance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contratual, em especial nas contratações de execução continuada ou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fornecimento contínuo de bens e serviços, com base, inclusive, no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relatório final de que trata a alínea “d”, do inciso VI, do § 3o, do art. 174,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 Lei Federal no 14.133/202</w:t>
      </w:r>
      <w:r w:rsidR="00030B17" w:rsidRPr="00205716">
        <w:rPr>
          <w:rFonts w:ascii="Arial" w:hAnsi="Arial" w:cs="Arial"/>
          <w:sz w:val="16"/>
          <w:szCs w:val="16"/>
        </w:rPr>
        <w:t>1.</w:t>
      </w:r>
    </w:p>
    <w:p w14:paraId="5BC17AC7" w14:textId="0072B28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Art. 8o. Quando o ETP demonstrar que a </w:t>
      </w:r>
      <w:r w:rsidR="00D2595D" w:rsidRPr="00205716">
        <w:rPr>
          <w:rFonts w:ascii="Arial" w:hAnsi="Arial" w:cs="Arial"/>
          <w:sz w:val="16"/>
          <w:szCs w:val="16"/>
        </w:rPr>
        <w:t>avaliação e a ponderação da qua</w:t>
      </w:r>
      <w:r w:rsidRPr="00205716">
        <w:rPr>
          <w:rFonts w:ascii="Arial" w:hAnsi="Arial" w:cs="Arial"/>
          <w:sz w:val="16"/>
          <w:szCs w:val="16"/>
        </w:rPr>
        <w:t>lidade técnica das propostas que superar</w:t>
      </w:r>
      <w:r w:rsidR="00D2595D" w:rsidRPr="00205716">
        <w:rPr>
          <w:rFonts w:ascii="Arial" w:hAnsi="Arial" w:cs="Arial"/>
          <w:sz w:val="16"/>
          <w:szCs w:val="16"/>
        </w:rPr>
        <w:t>em os requisitos mínimos estabe</w:t>
      </w:r>
      <w:r w:rsidRPr="00205716">
        <w:rPr>
          <w:rFonts w:ascii="Arial" w:hAnsi="Arial" w:cs="Arial"/>
          <w:sz w:val="16"/>
          <w:szCs w:val="16"/>
        </w:rPr>
        <w:t>lecidos no edital são relevantes aos fins pretendidos pela Administração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deverá ser escolhido o critério de julgamento de técnica e preço, conforme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 disposto no § 1o, do art. 36, da Lei Federal no 14.133/20</w:t>
      </w:r>
      <w:r w:rsidR="00030B17" w:rsidRPr="00205716">
        <w:rPr>
          <w:rFonts w:ascii="Arial" w:hAnsi="Arial" w:cs="Arial"/>
          <w:sz w:val="16"/>
          <w:szCs w:val="16"/>
        </w:rPr>
        <w:t>21.</w:t>
      </w:r>
    </w:p>
    <w:p w14:paraId="444A9F35" w14:textId="66DB2D5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9o. Ao final da elaboração do ETP, deve-s</w:t>
      </w:r>
      <w:r w:rsidR="00D2595D" w:rsidRPr="00205716">
        <w:rPr>
          <w:rFonts w:ascii="Arial" w:hAnsi="Arial" w:cs="Arial"/>
          <w:sz w:val="16"/>
          <w:szCs w:val="16"/>
        </w:rPr>
        <w:t>e avaliar a necessidade de clas</w:t>
      </w:r>
      <w:r w:rsidRPr="00205716">
        <w:rPr>
          <w:rFonts w:ascii="Arial" w:hAnsi="Arial" w:cs="Arial"/>
          <w:sz w:val="16"/>
          <w:szCs w:val="16"/>
        </w:rPr>
        <w:t>sificá-lo nos termos da Lei Federal no 12.527, de 18 de novembro de 2011.</w:t>
      </w:r>
    </w:p>
    <w:p w14:paraId="016795FD" w14:textId="77777777" w:rsidR="00D2595D" w:rsidRPr="00205716" w:rsidRDefault="00D2595D" w:rsidP="00A60C49">
      <w:pPr>
        <w:jc w:val="both"/>
        <w:rPr>
          <w:rFonts w:ascii="Arial" w:hAnsi="Arial" w:cs="Arial"/>
          <w:sz w:val="16"/>
          <w:szCs w:val="16"/>
        </w:rPr>
      </w:pPr>
    </w:p>
    <w:p w14:paraId="7DCA7E48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CAPÍTULO III</w:t>
      </w:r>
    </w:p>
    <w:p w14:paraId="5C5B7BAD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EXCEÇÕES À ELABORAÇÃO DO ETP</w:t>
      </w:r>
    </w:p>
    <w:p w14:paraId="3CA48EDD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10. A elaboração do ET</w:t>
      </w:r>
    </w:p>
    <w:p w14:paraId="5892DF53" w14:textId="617F626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É facultada nas hipóteses dos incisos I, II, VII e VIII, do art. 75, e do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§ 7o, do art. 90, da Lei Federal no 14.133/202</w:t>
      </w:r>
      <w:r w:rsidR="00030B17" w:rsidRPr="00205716">
        <w:rPr>
          <w:rFonts w:ascii="Arial" w:hAnsi="Arial" w:cs="Arial"/>
          <w:sz w:val="16"/>
          <w:szCs w:val="16"/>
        </w:rPr>
        <w:t>1.</w:t>
      </w:r>
    </w:p>
    <w:p w14:paraId="7BE1F981" w14:textId="16A470F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É dispensada na hipótese do inciso III, do art. 75, da Lei Federal no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14.133/2021, e nos casos de prorrogações dos contratos de serviços e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fornecimentos contínuos</w:t>
      </w:r>
      <w:r w:rsidR="00030B17" w:rsidRPr="00205716">
        <w:rPr>
          <w:rFonts w:ascii="Arial" w:hAnsi="Arial" w:cs="Arial"/>
          <w:sz w:val="16"/>
          <w:szCs w:val="16"/>
        </w:rPr>
        <w:t>.</w:t>
      </w:r>
    </w:p>
    <w:p w14:paraId="272DBA55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CAPÍTULO IV</w:t>
      </w:r>
    </w:p>
    <w:p w14:paraId="20521B15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REGRAS ESPECÍFICAS</w:t>
      </w:r>
    </w:p>
    <w:p w14:paraId="428C3FE1" w14:textId="4C39D63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11. Quando da elaboração do ETP para a contratação de obras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serviços comuns de engenharia, se de</w:t>
      </w:r>
      <w:r w:rsidR="00D2595D" w:rsidRPr="00205716">
        <w:rPr>
          <w:rFonts w:ascii="Arial" w:hAnsi="Arial" w:cs="Arial"/>
          <w:sz w:val="16"/>
          <w:szCs w:val="16"/>
        </w:rPr>
        <w:t>monstrada a inexistência de pre</w:t>
      </w:r>
      <w:r w:rsidRPr="00205716">
        <w:rPr>
          <w:rFonts w:ascii="Arial" w:hAnsi="Arial" w:cs="Arial"/>
          <w:sz w:val="16"/>
          <w:szCs w:val="16"/>
        </w:rPr>
        <w:t>juízo para a aferição dos padrões d</w:t>
      </w:r>
      <w:r w:rsidR="00D2595D" w:rsidRPr="00205716">
        <w:rPr>
          <w:rFonts w:ascii="Arial" w:hAnsi="Arial" w:cs="Arial"/>
          <w:sz w:val="16"/>
          <w:szCs w:val="16"/>
        </w:rPr>
        <w:t>e desempenho e qualidade almeja</w:t>
      </w:r>
      <w:r w:rsidRPr="00205716">
        <w:rPr>
          <w:rFonts w:ascii="Arial" w:hAnsi="Arial" w:cs="Arial"/>
          <w:sz w:val="16"/>
          <w:szCs w:val="16"/>
        </w:rPr>
        <w:t>dos, a especificação do objeto poderá ser realizada apenas em termo de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referência ou em projeto básico, dispensada a elaboração de projetos,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conforme disposto no § 3o, do art. 18, da Lei Federal no 14.133/20</w:t>
      </w:r>
      <w:r w:rsidR="00030B17" w:rsidRPr="00205716">
        <w:rPr>
          <w:rFonts w:ascii="Arial" w:hAnsi="Arial" w:cs="Arial"/>
          <w:sz w:val="16"/>
          <w:szCs w:val="16"/>
        </w:rPr>
        <w:t>21.</w:t>
      </w:r>
    </w:p>
    <w:p w14:paraId="197B752E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CAPÍTULO V</w:t>
      </w:r>
    </w:p>
    <w:p w14:paraId="4D73A834" w14:textId="0C2933E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DISPOSIÇÕES FINAIS</w:t>
      </w:r>
    </w:p>
    <w:p w14:paraId="6087D0EE" w14:textId="2EA9EC7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12. Os casos omissos serão dirim</w:t>
      </w:r>
      <w:r w:rsidR="00D2595D" w:rsidRPr="00205716">
        <w:rPr>
          <w:rFonts w:ascii="Arial" w:hAnsi="Arial" w:cs="Arial"/>
          <w:sz w:val="16"/>
          <w:szCs w:val="16"/>
        </w:rPr>
        <w:t>idos, conjuntamente, pela Procu</w:t>
      </w:r>
      <w:r w:rsidRPr="00205716">
        <w:rPr>
          <w:rFonts w:ascii="Arial" w:hAnsi="Arial" w:cs="Arial"/>
          <w:sz w:val="16"/>
          <w:szCs w:val="16"/>
        </w:rPr>
        <w:t xml:space="preserve">radoria Geral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>,</w:t>
      </w:r>
      <w:proofErr w:type="gramEnd"/>
      <w:r w:rsidRPr="00205716">
        <w:rPr>
          <w:rFonts w:ascii="Arial" w:hAnsi="Arial" w:cs="Arial"/>
          <w:sz w:val="16"/>
          <w:szCs w:val="16"/>
        </w:rPr>
        <w:t xml:space="preserve"> Controlado</w:t>
      </w:r>
      <w:r w:rsidR="00D2595D" w:rsidRPr="00205716">
        <w:rPr>
          <w:rFonts w:ascii="Arial" w:hAnsi="Arial" w:cs="Arial"/>
          <w:sz w:val="16"/>
          <w:szCs w:val="16"/>
        </w:rPr>
        <w:t xml:space="preserve">ria e Ouvidoria Geral </w:t>
      </w:r>
      <w:r w:rsidR="00AE679D" w:rsidRPr="00205716">
        <w:rPr>
          <w:rFonts w:ascii="Arial" w:hAnsi="Arial" w:cs="Arial"/>
          <w:sz w:val="16"/>
          <w:szCs w:val="16"/>
        </w:rPr>
        <w:t xml:space="preserve">da Câmara </w:t>
      </w:r>
      <w:r w:rsidRPr="00205716">
        <w:rPr>
          <w:rFonts w:ascii="Arial" w:hAnsi="Arial" w:cs="Arial"/>
          <w:sz w:val="16"/>
          <w:szCs w:val="16"/>
        </w:rPr>
        <w:t xml:space="preserve"> e Secretaria de Finanças e Plane</w:t>
      </w:r>
      <w:r w:rsidR="00D2595D" w:rsidRPr="00205716">
        <w:rPr>
          <w:rFonts w:ascii="Arial" w:hAnsi="Arial" w:cs="Arial"/>
          <w:sz w:val="16"/>
          <w:szCs w:val="16"/>
        </w:rPr>
        <w:t>jamento, que poderão, em conjun</w:t>
      </w:r>
      <w:r w:rsidRPr="00205716">
        <w:rPr>
          <w:rFonts w:ascii="Arial" w:hAnsi="Arial" w:cs="Arial"/>
          <w:sz w:val="16"/>
          <w:szCs w:val="16"/>
        </w:rPr>
        <w:t>to, expedir normas complementares sobre o te</w:t>
      </w:r>
      <w:r w:rsidR="00066878" w:rsidRPr="00205716">
        <w:rPr>
          <w:rFonts w:ascii="Arial" w:hAnsi="Arial" w:cs="Arial"/>
          <w:sz w:val="16"/>
          <w:szCs w:val="16"/>
        </w:rPr>
        <w:t>ma.</w:t>
      </w:r>
    </w:p>
    <w:p w14:paraId="556723E2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ANEXO III</w:t>
      </w:r>
    </w:p>
    <w:p w14:paraId="70D884BE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TERMO DE REFERÊNCIA (TR) OU PROJETO BÁSICO (PB)</w:t>
      </w:r>
    </w:p>
    <w:p w14:paraId="2985F219" w14:textId="26A4CB9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1o. O Termo de Referência ou Projeto Básico deverá ser elaborad</w:t>
      </w:r>
      <w:r w:rsidR="00D2595D" w:rsidRPr="00205716">
        <w:rPr>
          <w:rFonts w:ascii="Arial" w:hAnsi="Arial" w:cs="Arial"/>
          <w:sz w:val="16"/>
          <w:szCs w:val="16"/>
        </w:rPr>
        <w:t xml:space="preserve">o </w:t>
      </w:r>
      <w:r w:rsidRPr="00205716">
        <w:rPr>
          <w:rFonts w:ascii="Arial" w:hAnsi="Arial" w:cs="Arial"/>
          <w:sz w:val="16"/>
          <w:szCs w:val="16"/>
        </w:rPr>
        <w:t>pelo Órgão demandante conforme as diretrizes deste Anexo e a partir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das informações do Documento de </w:t>
      </w:r>
      <w:r w:rsidR="00D2595D" w:rsidRPr="00205716">
        <w:rPr>
          <w:rFonts w:ascii="Arial" w:hAnsi="Arial" w:cs="Arial"/>
          <w:sz w:val="16"/>
          <w:szCs w:val="16"/>
        </w:rPr>
        <w:t>Formalização da Demanda e, quan</w:t>
      </w:r>
      <w:r w:rsidRPr="00205716">
        <w:rPr>
          <w:rFonts w:ascii="Arial" w:hAnsi="Arial" w:cs="Arial"/>
          <w:sz w:val="16"/>
          <w:szCs w:val="16"/>
        </w:rPr>
        <w:t>do couber, do Estudo Técnico Preliminar</w:t>
      </w:r>
      <w:r w:rsidR="00066878" w:rsidRPr="00205716">
        <w:rPr>
          <w:rFonts w:ascii="Arial" w:hAnsi="Arial" w:cs="Arial"/>
          <w:sz w:val="16"/>
          <w:szCs w:val="16"/>
        </w:rPr>
        <w:t>.</w:t>
      </w:r>
    </w:p>
    <w:p w14:paraId="713AD950" w14:textId="30E4A90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2o. São vedadas especificações que: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</w:p>
    <w:p w14:paraId="289107A7" w14:textId="15069BB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Por excessivas, irrelevantes ou desnecessárias, li</w:t>
      </w:r>
      <w:r w:rsidR="00D2595D" w:rsidRPr="00205716">
        <w:rPr>
          <w:rFonts w:ascii="Arial" w:hAnsi="Arial" w:cs="Arial"/>
          <w:sz w:val="16"/>
          <w:szCs w:val="16"/>
        </w:rPr>
        <w:t>mitem, injustifica</w:t>
      </w:r>
      <w:r w:rsidRPr="00205716">
        <w:rPr>
          <w:rFonts w:ascii="Arial" w:hAnsi="Arial" w:cs="Arial"/>
          <w:sz w:val="16"/>
          <w:szCs w:val="16"/>
        </w:rPr>
        <w:t>damente, a competitividade ou direcionem ou favoreçam a contratação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prestador específico;</w:t>
      </w:r>
    </w:p>
    <w:p w14:paraId="497457E1" w14:textId="2237BF3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Não representem a real demanda de desempenho da Administração,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não se admitindo as que deixem de agregar</w:t>
      </w:r>
      <w:r w:rsidR="00D2595D" w:rsidRPr="00205716">
        <w:rPr>
          <w:rFonts w:ascii="Arial" w:hAnsi="Arial" w:cs="Arial"/>
          <w:sz w:val="16"/>
          <w:szCs w:val="16"/>
        </w:rPr>
        <w:t xml:space="preserve"> valor ao resultado da contrata</w:t>
      </w:r>
      <w:r w:rsidRPr="00205716">
        <w:rPr>
          <w:rFonts w:ascii="Arial" w:hAnsi="Arial" w:cs="Arial"/>
          <w:sz w:val="16"/>
          <w:szCs w:val="16"/>
        </w:rPr>
        <w:t>ção ou sejam superiores às necessidades do Órgão demandante;</w:t>
      </w:r>
    </w:p>
    <w:p w14:paraId="63A71398" w14:textId="3BD72E6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Estejam defasadas tecnológica o</w:t>
      </w:r>
      <w:r w:rsidR="00D2595D" w:rsidRPr="00205716">
        <w:rPr>
          <w:rFonts w:ascii="Arial" w:hAnsi="Arial" w:cs="Arial"/>
          <w:sz w:val="16"/>
          <w:szCs w:val="16"/>
        </w:rPr>
        <w:t>u metodologicamente, ou com pre</w:t>
      </w:r>
      <w:r w:rsidRPr="00205716">
        <w:rPr>
          <w:rFonts w:ascii="Arial" w:hAnsi="Arial" w:cs="Arial"/>
          <w:sz w:val="16"/>
          <w:szCs w:val="16"/>
        </w:rPr>
        <w:t>ços superiores aos de serviços com melhor desempenho, ressalvados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os casos tecnicamente justificados;</w:t>
      </w:r>
    </w:p>
    <w:p w14:paraId="0976C6F2" w14:textId="152C1C4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IV – Ostentem características aptas a enquadrar o objeto como “bem de</w:t>
      </w:r>
      <w:r w:rsidR="00D2595D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luxo”, observado o disposto no art. 13,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="00066878" w:rsidRPr="00205716">
        <w:rPr>
          <w:rFonts w:ascii="Arial" w:hAnsi="Arial" w:cs="Arial"/>
          <w:sz w:val="16"/>
          <w:szCs w:val="16"/>
        </w:rPr>
        <w:t>.</w:t>
      </w:r>
    </w:p>
    <w:p w14:paraId="038F5698" w14:textId="2623352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3o. O Termo de Referência ou Proj</w:t>
      </w:r>
      <w:r w:rsidR="00D2595D" w:rsidRPr="00205716">
        <w:rPr>
          <w:rFonts w:ascii="Arial" w:hAnsi="Arial" w:cs="Arial"/>
          <w:sz w:val="16"/>
          <w:szCs w:val="16"/>
        </w:rPr>
        <w:t>eto Básico deve conter, no míni</w:t>
      </w:r>
      <w:r w:rsidRPr="00205716">
        <w:rPr>
          <w:rFonts w:ascii="Arial" w:hAnsi="Arial" w:cs="Arial"/>
          <w:sz w:val="16"/>
          <w:szCs w:val="16"/>
        </w:rPr>
        <w:t>mo, os seguintes iten</w:t>
      </w:r>
      <w:r w:rsidR="00FB1EBF" w:rsidRPr="00205716">
        <w:rPr>
          <w:rFonts w:ascii="Arial" w:hAnsi="Arial" w:cs="Arial"/>
          <w:sz w:val="16"/>
          <w:szCs w:val="16"/>
        </w:rPr>
        <w:t>s</w:t>
      </w:r>
      <w:r w:rsidR="00066878" w:rsidRPr="00205716">
        <w:rPr>
          <w:rFonts w:ascii="Arial" w:hAnsi="Arial" w:cs="Arial"/>
          <w:sz w:val="16"/>
          <w:szCs w:val="16"/>
        </w:rPr>
        <w:t>:</w:t>
      </w:r>
    </w:p>
    <w:p w14:paraId="2CF9BDA4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Objeto da contratação;</w:t>
      </w:r>
    </w:p>
    <w:p w14:paraId="03ED0DCE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Forma de contratação;</w:t>
      </w:r>
    </w:p>
    <w:p w14:paraId="3837476B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Requisitos do fornecedor;</w:t>
      </w:r>
    </w:p>
    <w:p w14:paraId="263B3C60" w14:textId="4BEA1AE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>IV – Formalização, prazo de vigência do contrato e possibilidade de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prorrogação;</w:t>
      </w:r>
    </w:p>
    <w:p w14:paraId="4987E99E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 – Modelo de gestão;</w:t>
      </w:r>
    </w:p>
    <w:p w14:paraId="7E1A3BD2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 – Prazo para início da execução ou entrega do objeto;</w:t>
      </w:r>
    </w:p>
    <w:p w14:paraId="4F75D6EE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VII – Obrigações da contratada;</w:t>
      </w:r>
    </w:p>
    <w:p w14:paraId="76C35B2C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VIII – Regime de execução;</w:t>
      </w:r>
    </w:p>
    <w:p w14:paraId="38DAC82F" w14:textId="779817A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IX – Previsão de penalidades por descumprimento contratual; Previsão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adoção de IMR, quando exigível;</w:t>
      </w:r>
    </w:p>
    <w:p w14:paraId="3C3E722A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 – Forma de pagamento;</w:t>
      </w:r>
    </w:p>
    <w:p w14:paraId="42AE8CD9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XI – Condições de reajuste;</w:t>
      </w:r>
    </w:p>
    <w:p w14:paraId="3D5E47A2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XII – Garantia contratual;</w:t>
      </w:r>
    </w:p>
    <w:p w14:paraId="64EEF3C8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XIII – Especificações técnicas dos itens a serem contratados;</w:t>
      </w:r>
    </w:p>
    <w:p w14:paraId="3E0B2902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XIV – Quantidade dos itens a serem contratados;</w:t>
      </w:r>
    </w:p>
    <w:p w14:paraId="62EE62B3" w14:textId="2FBBF968" w:rsidR="00FB1EBF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XV – Critérios e práticas de sustentabilidade, quando couber</w:t>
      </w:r>
      <w:r w:rsidR="00066878" w:rsidRPr="00205716">
        <w:rPr>
          <w:rFonts w:ascii="Arial" w:hAnsi="Arial" w:cs="Arial"/>
          <w:sz w:val="16"/>
          <w:szCs w:val="16"/>
        </w:rPr>
        <w:t>.</w:t>
      </w:r>
    </w:p>
    <w:p w14:paraId="72145DC3" w14:textId="595BE07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Nas contratações em que se dispense a licitação em razão do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valor estimado, o Termo de Referência ou Projeto Básico deverá conter,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ainda, as informações exigidas pelo art. 17, deste Anex</w:t>
      </w:r>
      <w:r w:rsidR="00FB1EBF" w:rsidRPr="00205716">
        <w:rPr>
          <w:rFonts w:ascii="Arial" w:hAnsi="Arial" w:cs="Arial"/>
          <w:sz w:val="16"/>
          <w:szCs w:val="16"/>
        </w:rPr>
        <w:t>o</w:t>
      </w:r>
      <w:r w:rsidR="00066878" w:rsidRPr="00205716">
        <w:rPr>
          <w:rFonts w:ascii="Arial" w:hAnsi="Arial" w:cs="Arial"/>
          <w:sz w:val="16"/>
          <w:szCs w:val="16"/>
        </w:rPr>
        <w:t>.</w:t>
      </w:r>
    </w:p>
    <w:p w14:paraId="1168D64E" w14:textId="34C0608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Nas contratações de serviços contínuos com dedicação exclusiva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mão de obra, o Termo de Referênc</w:t>
      </w:r>
      <w:r w:rsidR="00FB1EBF" w:rsidRPr="00205716">
        <w:rPr>
          <w:rFonts w:ascii="Arial" w:hAnsi="Arial" w:cs="Arial"/>
          <w:sz w:val="16"/>
          <w:szCs w:val="16"/>
        </w:rPr>
        <w:t>ia ou Projeto Básico deverá con</w:t>
      </w:r>
      <w:r w:rsidRPr="00205716">
        <w:rPr>
          <w:rFonts w:ascii="Arial" w:hAnsi="Arial" w:cs="Arial"/>
          <w:sz w:val="16"/>
          <w:szCs w:val="16"/>
        </w:rPr>
        <w:t>ter, ainda, as informações exigidas pelo art. 18, deste Anex</w:t>
      </w:r>
      <w:r w:rsidR="00FB1EBF" w:rsidRPr="00205716">
        <w:rPr>
          <w:rFonts w:ascii="Arial" w:hAnsi="Arial" w:cs="Arial"/>
          <w:sz w:val="16"/>
          <w:szCs w:val="16"/>
        </w:rPr>
        <w:t>o</w:t>
      </w:r>
      <w:r w:rsidR="00066878" w:rsidRPr="00205716">
        <w:rPr>
          <w:rFonts w:ascii="Arial" w:hAnsi="Arial" w:cs="Arial"/>
          <w:sz w:val="16"/>
          <w:szCs w:val="16"/>
        </w:rPr>
        <w:t>.</w:t>
      </w:r>
    </w:p>
    <w:p w14:paraId="30A1B5AF" w14:textId="5344B0BA" w:rsidR="00D61568" w:rsidRPr="00205716" w:rsidRDefault="00FB1EBF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30</w:t>
      </w:r>
      <w:r w:rsidR="00D61568" w:rsidRPr="00205716">
        <w:rPr>
          <w:rFonts w:ascii="Arial" w:hAnsi="Arial" w:cs="Arial"/>
          <w:sz w:val="16"/>
          <w:szCs w:val="16"/>
        </w:rPr>
        <w:t>. Nas contratações de obras e serviços de engenharia, o Termo de</w:t>
      </w:r>
      <w:r w:rsidRPr="00205716">
        <w:rPr>
          <w:rFonts w:ascii="Arial" w:hAnsi="Arial" w:cs="Arial"/>
          <w:sz w:val="16"/>
          <w:szCs w:val="16"/>
        </w:rPr>
        <w:t xml:space="preserve"> </w:t>
      </w:r>
      <w:r w:rsidR="00D61568" w:rsidRPr="00205716">
        <w:rPr>
          <w:rFonts w:ascii="Arial" w:hAnsi="Arial" w:cs="Arial"/>
          <w:sz w:val="16"/>
          <w:szCs w:val="16"/>
        </w:rPr>
        <w:t>Referência ou Projeto Básico deverá co</w:t>
      </w:r>
      <w:r w:rsidRPr="00205716">
        <w:rPr>
          <w:rFonts w:ascii="Arial" w:hAnsi="Arial" w:cs="Arial"/>
          <w:sz w:val="16"/>
          <w:szCs w:val="16"/>
        </w:rPr>
        <w:t>nter, ainda, as informações exi</w:t>
      </w:r>
      <w:r w:rsidR="00D61568" w:rsidRPr="00205716">
        <w:rPr>
          <w:rFonts w:ascii="Arial" w:hAnsi="Arial" w:cs="Arial"/>
          <w:sz w:val="16"/>
          <w:szCs w:val="16"/>
        </w:rPr>
        <w:t>gidas pelo art. 19, deste Anex</w:t>
      </w:r>
      <w:r w:rsidRPr="00205716">
        <w:rPr>
          <w:rFonts w:ascii="Arial" w:hAnsi="Arial" w:cs="Arial"/>
          <w:sz w:val="16"/>
          <w:szCs w:val="16"/>
        </w:rPr>
        <w:t>o</w:t>
      </w:r>
      <w:r w:rsidR="00066878" w:rsidRPr="00205716">
        <w:rPr>
          <w:rFonts w:ascii="Arial" w:hAnsi="Arial" w:cs="Arial"/>
          <w:sz w:val="16"/>
          <w:szCs w:val="16"/>
        </w:rPr>
        <w:t>.</w:t>
      </w:r>
    </w:p>
    <w:p w14:paraId="209C332C" w14:textId="0D3CAF8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4o. Nas contratações de soluções de Tecnologia da Informação, para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 elaboração do Termo de Referência ou do Projeto Básico deverão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ser observadas, no que couber, as disposições constantes da Instrução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Normativa n° 1, de 04 de abril de 2019, da Secretaria de Governo do Ministério da Economia, e suas alterações posteriores</w:t>
      </w:r>
      <w:r w:rsidR="00066878" w:rsidRPr="00205716">
        <w:rPr>
          <w:rFonts w:ascii="Arial" w:hAnsi="Arial" w:cs="Arial"/>
          <w:sz w:val="16"/>
          <w:szCs w:val="16"/>
        </w:rPr>
        <w:t>.</w:t>
      </w:r>
    </w:p>
    <w:p w14:paraId="1C90D19F" w14:textId="18B3435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5o. Nas contratações realizadas po</w:t>
      </w:r>
      <w:r w:rsidR="00FB1EBF" w:rsidRPr="00205716">
        <w:rPr>
          <w:rFonts w:ascii="Arial" w:hAnsi="Arial" w:cs="Arial"/>
          <w:sz w:val="16"/>
          <w:szCs w:val="16"/>
        </w:rPr>
        <w:t>r meio de Credenciamento, o Ter</w:t>
      </w:r>
      <w:r w:rsidRPr="00205716">
        <w:rPr>
          <w:rFonts w:ascii="Arial" w:hAnsi="Arial" w:cs="Arial"/>
          <w:sz w:val="16"/>
          <w:szCs w:val="16"/>
        </w:rPr>
        <w:t>mo de Referência ou Projeto Básico d</w:t>
      </w:r>
      <w:r w:rsidR="00FB1EBF" w:rsidRPr="00205716">
        <w:rPr>
          <w:rFonts w:ascii="Arial" w:hAnsi="Arial" w:cs="Arial"/>
          <w:sz w:val="16"/>
          <w:szCs w:val="16"/>
        </w:rPr>
        <w:t>everá conter, ainda, as informa</w:t>
      </w:r>
      <w:r w:rsidRPr="00205716">
        <w:rPr>
          <w:rFonts w:ascii="Arial" w:hAnsi="Arial" w:cs="Arial"/>
          <w:sz w:val="16"/>
          <w:szCs w:val="16"/>
        </w:rPr>
        <w:t>ções exigidas pelo art. 20 deste Ane</w:t>
      </w:r>
      <w:r w:rsidR="00066878" w:rsidRPr="00205716">
        <w:rPr>
          <w:rFonts w:ascii="Arial" w:hAnsi="Arial" w:cs="Arial"/>
          <w:sz w:val="16"/>
          <w:szCs w:val="16"/>
        </w:rPr>
        <w:t>xo.</w:t>
      </w:r>
    </w:p>
    <w:p w14:paraId="597246CB" w14:textId="1853BF6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6o. Na excepcionalidade de contratações emergenciais, o Termo de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Referência ou Projeto Básico deverá co</w:t>
      </w:r>
      <w:r w:rsidR="00FB1EBF" w:rsidRPr="00205716">
        <w:rPr>
          <w:rFonts w:ascii="Arial" w:hAnsi="Arial" w:cs="Arial"/>
          <w:sz w:val="16"/>
          <w:szCs w:val="16"/>
        </w:rPr>
        <w:t>nter, ainda, as informações exi</w:t>
      </w:r>
      <w:r w:rsidRPr="00205716">
        <w:rPr>
          <w:rFonts w:ascii="Arial" w:hAnsi="Arial" w:cs="Arial"/>
          <w:sz w:val="16"/>
          <w:szCs w:val="16"/>
        </w:rPr>
        <w:t>gidas pelo art. 21, deste Anex</w:t>
      </w:r>
      <w:r w:rsidR="00FB1EBF" w:rsidRPr="00205716">
        <w:rPr>
          <w:rFonts w:ascii="Arial" w:hAnsi="Arial" w:cs="Arial"/>
          <w:sz w:val="16"/>
          <w:szCs w:val="16"/>
        </w:rPr>
        <w:t>o</w:t>
      </w:r>
      <w:r w:rsidR="00066878" w:rsidRPr="00205716">
        <w:rPr>
          <w:rFonts w:ascii="Arial" w:hAnsi="Arial" w:cs="Arial"/>
          <w:sz w:val="16"/>
          <w:szCs w:val="16"/>
        </w:rPr>
        <w:t>.</w:t>
      </w:r>
    </w:p>
    <w:p w14:paraId="38D3AF6A" w14:textId="481B881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4o. O capítulo do “objeto da contratação” deverá conter, no mínimo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as seguintes seções:</w:t>
      </w:r>
    </w:p>
    <w:p w14:paraId="2BFD4A7A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Definição do objeto;</w:t>
      </w:r>
    </w:p>
    <w:p w14:paraId="2F1F0369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Justificativa para a contratação.</w:t>
      </w:r>
    </w:p>
    <w:p w14:paraId="35D83660" w14:textId="25368CF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A definição do objeto que se pretende contratar deve ser precisa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 suficiente, observando, além das vedações previstas no art. 2o, deste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Anexo, as seguintes disposições:</w:t>
      </w:r>
    </w:p>
    <w:p w14:paraId="31AF0062" w14:textId="68B6FB2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Devem ser detalhadas nas especificações as informações sobre o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objeto a ser contratado, tais como nature</w:t>
      </w:r>
      <w:r w:rsidR="00FB1EBF" w:rsidRPr="00205716">
        <w:rPr>
          <w:rFonts w:ascii="Arial" w:hAnsi="Arial" w:cs="Arial"/>
          <w:sz w:val="16"/>
          <w:szCs w:val="16"/>
        </w:rPr>
        <w:t>za, características, quantitati</w:t>
      </w:r>
      <w:r w:rsidRPr="00205716">
        <w:rPr>
          <w:rFonts w:ascii="Arial" w:hAnsi="Arial" w:cs="Arial"/>
          <w:sz w:val="16"/>
          <w:szCs w:val="16"/>
        </w:rPr>
        <w:t>vos, unidades de medida, dentre outros;</w:t>
      </w:r>
    </w:p>
    <w:p w14:paraId="10502C11" w14:textId="03B4A32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Excepcionalmente, mediante justif</w:t>
      </w:r>
      <w:r w:rsidR="00FB1EBF" w:rsidRPr="00205716">
        <w:rPr>
          <w:rFonts w:ascii="Arial" w:hAnsi="Arial" w:cs="Arial"/>
          <w:sz w:val="16"/>
          <w:szCs w:val="16"/>
        </w:rPr>
        <w:t>icativa expressa no Termo de Re</w:t>
      </w:r>
      <w:r w:rsidRPr="00205716">
        <w:rPr>
          <w:rFonts w:ascii="Arial" w:hAnsi="Arial" w:cs="Arial"/>
          <w:sz w:val="16"/>
          <w:szCs w:val="16"/>
        </w:rPr>
        <w:t>ferência ou Projeto Básico, poderão ser adotadas marcas de referência,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quando a descrição do objeto puder ser mais bem compreendida desta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forma, desde que seguida de expressões tais como “ou equivalente”, “ou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similar”, para indicar que outras marcas serão aceitas pela Administração;</w:t>
      </w:r>
    </w:p>
    <w:p w14:paraId="45F28A80" w14:textId="5812A41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É vedada a indicação de marca ou de especificações técnicas que,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dada a configuração do mercado, poderão ser atendidas por apenas um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produto, marca ou fornecedor, salvo nos casos em que for tecnicamente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justificável, em consonância com as hipóteses previstas no inciso I, do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art. 41, da Lei Federal no 14.133/20</w:t>
      </w:r>
      <w:r w:rsidR="00066878" w:rsidRPr="00205716">
        <w:rPr>
          <w:rFonts w:ascii="Arial" w:hAnsi="Arial" w:cs="Arial"/>
          <w:sz w:val="16"/>
          <w:szCs w:val="16"/>
        </w:rPr>
        <w:t>21.</w:t>
      </w:r>
    </w:p>
    <w:p w14:paraId="78D09715" w14:textId="080FF90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Caso haja necessidade de solicit</w:t>
      </w:r>
      <w:r w:rsidR="00FB1EBF" w:rsidRPr="00205716">
        <w:rPr>
          <w:rFonts w:ascii="Arial" w:hAnsi="Arial" w:cs="Arial"/>
          <w:sz w:val="16"/>
          <w:szCs w:val="16"/>
        </w:rPr>
        <w:t>ar amostras dos produtos oferta</w:t>
      </w:r>
      <w:r w:rsidRPr="00205716">
        <w:rPr>
          <w:rFonts w:ascii="Arial" w:hAnsi="Arial" w:cs="Arial"/>
          <w:sz w:val="16"/>
          <w:szCs w:val="16"/>
        </w:rPr>
        <w:t>dos à primeira classificada do certame</w:t>
      </w:r>
      <w:r w:rsidR="00FB1EBF" w:rsidRPr="00205716">
        <w:rPr>
          <w:rFonts w:ascii="Arial" w:hAnsi="Arial" w:cs="Arial"/>
          <w:sz w:val="16"/>
          <w:szCs w:val="16"/>
        </w:rPr>
        <w:t>, deverá ser informado qual uni</w:t>
      </w:r>
      <w:r w:rsidRPr="00205716">
        <w:rPr>
          <w:rFonts w:ascii="Arial" w:hAnsi="Arial" w:cs="Arial"/>
          <w:sz w:val="16"/>
          <w:szCs w:val="16"/>
        </w:rPr>
        <w:t xml:space="preserve">dade administrativa da Administração </w:t>
      </w:r>
      <w:r w:rsidR="006D61BD" w:rsidRPr="00205716">
        <w:rPr>
          <w:rFonts w:ascii="Arial" w:hAnsi="Arial" w:cs="Arial"/>
          <w:sz w:val="16"/>
          <w:szCs w:val="16"/>
        </w:rPr>
        <w:t xml:space="preserve">da Câmara </w:t>
      </w:r>
      <w:r w:rsidRPr="00205716">
        <w:rPr>
          <w:rFonts w:ascii="Arial" w:hAnsi="Arial" w:cs="Arial"/>
          <w:sz w:val="16"/>
          <w:szCs w:val="16"/>
        </w:rPr>
        <w:t>Municipal será responsável pela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realização dos testes dos produtos r</w:t>
      </w:r>
      <w:r w:rsidR="00FB1EBF" w:rsidRPr="00205716">
        <w:rPr>
          <w:rFonts w:ascii="Arial" w:hAnsi="Arial" w:cs="Arial"/>
          <w:sz w:val="16"/>
          <w:szCs w:val="16"/>
        </w:rPr>
        <w:t>ecebidos como amostra, a quanti</w:t>
      </w:r>
      <w:r w:rsidRPr="00205716">
        <w:rPr>
          <w:rFonts w:ascii="Arial" w:hAnsi="Arial" w:cs="Arial"/>
          <w:sz w:val="16"/>
          <w:szCs w:val="16"/>
        </w:rPr>
        <w:t>dade requerida, especificações, condições de recebimento e critérios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objetivos de avaliação e aceitação, endereço para entrega, e prazos de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devolução ao fornecedor, quando cabível</w:t>
      </w:r>
      <w:r w:rsidR="00066878" w:rsidRPr="00205716">
        <w:rPr>
          <w:rFonts w:ascii="Arial" w:hAnsi="Arial" w:cs="Arial"/>
          <w:sz w:val="16"/>
          <w:szCs w:val="16"/>
        </w:rPr>
        <w:t>.</w:t>
      </w:r>
    </w:p>
    <w:p w14:paraId="5B33ECD4" w14:textId="3C677C5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5o. O capítulo da “forma de contratação” deverá conter, no mínimo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as seguintes seções:</w:t>
      </w:r>
    </w:p>
    <w:p w14:paraId="72117347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Tipo de contratação (licitação ou contratação direta);</w:t>
      </w:r>
    </w:p>
    <w:p w14:paraId="33986A2E" w14:textId="0B49EB5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Indicação justificada da adoção ou não do Sistema de Registro de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Preços – SRP;</w:t>
      </w:r>
    </w:p>
    <w:p w14:paraId="792E3BFA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Indicação justificada do critério de julgamento da contratação;</w:t>
      </w:r>
    </w:p>
    <w:p w14:paraId="44391953" w14:textId="20D3FC6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>IV – Indicação justificada da possibilidade de participação ou não de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consórcios de empresas;</w:t>
      </w:r>
    </w:p>
    <w:p w14:paraId="5871E1F0" w14:textId="5F6F541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 – Previsão de subcontratação parcial do objeto, a qual deverá conter,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 permitida, a identificação das parcelas que podem ser subcontratadas,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os limites percentuais mínimo</w:t>
      </w:r>
      <w:r w:rsidR="00FB1EBF" w:rsidRPr="00205716">
        <w:rPr>
          <w:rFonts w:ascii="Arial" w:hAnsi="Arial" w:cs="Arial"/>
          <w:sz w:val="16"/>
          <w:szCs w:val="16"/>
        </w:rPr>
        <w:t>s</w:t>
      </w:r>
      <w:r w:rsidRPr="00205716">
        <w:rPr>
          <w:rFonts w:ascii="Arial" w:hAnsi="Arial" w:cs="Arial"/>
          <w:sz w:val="16"/>
          <w:szCs w:val="16"/>
        </w:rPr>
        <w:t xml:space="preserve"> e máximo da subcontratação em relação à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totalidade do objeto, e manifestação quanto à obrigatoriedade ou não de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subcontratação de microempresas ou empresas de pequeno porte;</w:t>
      </w:r>
    </w:p>
    <w:p w14:paraId="63FF6862" w14:textId="595CE34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 – Indicação quanto a óbice para aplicação de adoção do tratamento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diferenciado para microempresas, </w:t>
      </w:r>
      <w:r w:rsidR="00FB1EBF" w:rsidRPr="00205716">
        <w:rPr>
          <w:rFonts w:ascii="Arial" w:hAnsi="Arial" w:cs="Arial"/>
          <w:sz w:val="16"/>
          <w:szCs w:val="16"/>
        </w:rPr>
        <w:t>empresas de pequeno porte ou so</w:t>
      </w:r>
      <w:r w:rsidRPr="00205716">
        <w:rPr>
          <w:rFonts w:ascii="Arial" w:hAnsi="Arial" w:cs="Arial"/>
          <w:sz w:val="16"/>
          <w:szCs w:val="16"/>
        </w:rPr>
        <w:t>ciedades cooperativas, conforme disposto no Anexo IV,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Pr="00205716">
        <w:rPr>
          <w:rFonts w:ascii="Arial" w:hAnsi="Arial" w:cs="Arial"/>
          <w:sz w:val="16"/>
          <w:szCs w:val="16"/>
        </w:rPr>
        <w:t>,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acompanhado da respectiva justificativa, quando for o caso;</w:t>
      </w:r>
    </w:p>
    <w:p w14:paraId="0BEB17D2" w14:textId="0B52D4A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VII – Indicação quanto à possibilidade d</w:t>
      </w:r>
      <w:r w:rsidR="00FB1EBF" w:rsidRPr="00205716">
        <w:rPr>
          <w:rFonts w:ascii="Arial" w:hAnsi="Arial" w:cs="Arial"/>
          <w:sz w:val="16"/>
          <w:szCs w:val="16"/>
        </w:rPr>
        <w:t>e aplicação de direito de prefe</w:t>
      </w:r>
      <w:r w:rsidRPr="00205716">
        <w:rPr>
          <w:rFonts w:ascii="Arial" w:hAnsi="Arial" w:cs="Arial"/>
          <w:sz w:val="16"/>
          <w:szCs w:val="16"/>
        </w:rPr>
        <w:t>rência, previsto em Lei, quando o objeto assim permitir</w:t>
      </w:r>
      <w:r w:rsidR="00066878" w:rsidRPr="00205716">
        <w:rPr>
          <w:rFonts w:ascii="Arial" w:hAnsi="Arial" w:cs="Arial"/>
          <w:sz w:val="16"/>
          <w:szCs w:val="16"/>
        </w:rPr>
        <w:t>.</w:t>
      </w:r>
    </w:p>
    <w:p w14:paraId="33C64BF9" w14:textId="03B5356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Nas situações em que o tipo de co</w:t>
      </w:r>
      <w:r w:rsidR="00FB1EBF" w:rsidRPr="00205716">
        <w:rPr>
          <w:rFonts w:ascii="Arial" w:hAnsi="Arial" w:cs="Arial"/>
          <w:sz w:val="16"/>
          <w:szCs w:val="16"/>
        </w:rPr>
        <w:t>ntratação indicado for contrata</w:t>
      </w:r>
      <w:r w:rsidRPr="00205716">
        <w:rPr>
          <w:rFonts w:ascii="Arial" w:hAnsi="Arial" w:cs="Arial"/>
          <w:sz w:val="16"/>
          <w:szCs w:val="16"/>
        </w:rPr>
        <w:t>ção direta, o Órgão demandante deverá indicar o dispositivo legal e a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documentação que fundamentam sua escolha</w:t>
      </w:r>
      <w:r w:rsidR="00066878" w:rsidRPr="00205716">
        <w:rPr>
          <w:rFonts w:ascii="Arial" w:hAnsi="Arial" w:cs="Arial"/>
          <w:sz w:val="16"/>
          <w:szCs w:val="16"/>
        </w:rPr>
        <w:t>.</w:t>
      </w:r>
    </w:p>
    <w:p w14:paraId="3BD8FEF5" w14:textId="59CF953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Nas hipóteses em que for indicada a inexigibilidade de licitação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como modalidade de contratação direta, o Órgão demandante deverá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indicar expressamente o motivo de escolha do fornecedor e atestar o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atendimento dos requisitos que funda</w:t>
      </w:r>
      <w:r w:rsidR="00FB1EBF" w:rsidRPr="00205716">
        <w:rPr>
          <w:rFonts w:ascii="Arial" w:hAnsi="Arial" w:cs="Arial"/>
          <w:sz w:val="16"/>
          <w:szCs w:val="16"/>
        </w:rPr>
        <w:t>mentam a inviabilidade de compe</w:t>
      </w:r>
      <w:r w:rsidRPr="00205716">
        <w:rPr>
          <w:rFonts w:ascii="Arial" w:hAnsi="Arial" w:cs="Arial"/>
          <w:sz w:val="16"/>
          <w:szCs w:val="16"/>
        </w:rPr>
        <w:t>tição para contratação do objeto</w:t>
      </w:r>
      <w:r w:rsidR="00066878" w:rsidRPr="00205716">
        <w:rPr>
          <w:rFonts w:ascii="Arial" w:hAnsi="Arial" w:cs="Arial"/>
          <w:sz w:val="16"/>
          <w:szCs w:val="16"/>
        </w:rPr>
        <w:t>.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</w:p>
    <w:p w14:paraId="796B4AF0" w14:textId="4092DB3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Caso a contratação se enquadre nas h</w:t>
      </w:r>
      <w:r w:rsidR="00FB1EBF" w:rsidRPr="00205716">
        <w:rPr>
          <w:rFonts w:ascii="Arial" w:hAnsi="Arial" w:cs="Arial"/>
          <w:sz w:val="16"/>
          <w:szCs w:val="16"/>
        </w:rPr>
        <w:t>ipóteses de utilização do Siste</w:t>
      </w:r>
      <w:r w:rsidRPr="00205716">
        <w:rPr>
          <w:rFonts w:ascii="Arial" w:hAnsi="Arial" w:cs="Arial"/>
          <w:sz w:val="16"/>
          <w:szCs w:val="16"/>
        </w:rPr>
        <w:t>ma de Registro de Preços, mas o Órgão demandante tenha óbice quanto à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sua utilização, deverá apresentar a respectiva justificativa técnica.</w:t>
      </w:r>
    </w:p>
    <w:p w14:paraId="128BE8CB" w14:textId="77777777" w:rsidR="0006687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6o. O capítulo de “requisitos do for</w:t>
      </w:r>
      <w:r w:rsidR="00FB1EBF" w:rsidRPr="00205716">
        <w:rPr>
          <w:rFonts w:ascii="Arial" w:hAnsi="Arial" w:cs="Arial"/>
          <w:sz w:val="16"/>
          <w:szCs w:val="16"/>
        </w:rPr>
        <w:t>necedor” deverá conter, no míni</w:t>
      </w:r>
      <w:r w:rsidRPr="00205716">
        <w:rPr>
          <w:rFonts w:ascii="Arial" w:hAnsi="Arial" w:cs="Arial"/>
          <w:sz w:val="16"/>
          <w:szCs w:val="16"/>
        </w:rPr>
        <w:t>mo, as seguintes seçõe</w:t>
      </w:r>
      <w:r w:rsidR="00FB1EBF" w:rsidRPr="00205716">
        <w:rPr>
          <w:rFonts w:ascii="Arial" w:hAnsi="Arial" w:cs="Arial"/>
          <w:sz w:val="16"/>
          <w:szCs w:val="16"/>
        </w:rPr>
        <w:t>s</w:t>
      </w:r>
      <w:r w:rsidR="00066878" w:rsidRPr="00205716">
        <w:rPr>
          <w:rFonts w:ascii="Arial" w:hAnsi="Arial" w:cs="Arial"/>
          <w:sz w:val="16"/>
          <w:szCs w:val="16"/>
        </w:rPr>
        <w:t>:</w:t>
      </w:r>
    </w:p>
    <w:p w14:paraId="765F3B54" w14:textId="517BB99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Indicação justificada de necessidade de vistoria, ainda que facultativa;</w:t>
      </w:r>
    </w:p>
    <w:p w14:paraId="3E740A84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Indicação justificada da capacidade técnica a ser exigida do fornecedor;</w:t>
      </w:r>
    </w:p>
    <w:p w14:paraId="04C42D51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Indicação justificada de necessidade de apresentação de amostras.</w:t>
      </w:r>
    </w:p>
    <w:p w14:paraId="68C8A6A6" w14:textId="71D1D29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Quando da realização de vistoria técnica, deverão ser informados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no Termo de Referência ou Projeto Básico os meios e prazos para</w:t>
      </w:r>
      <w:r w:rsidR="00FB1EBF" w:rsidRPr="00205716">
        <w:rPr>
          <w:rFonts w:ascii="Arial" w:hAnsi="Arial" w:cs="Arial"/>
          <w:sz w:val="16"/>
          <w:szCs w:val="16"/>
        </w:rPr>
        <w:t xml:space="preserve"> agen</w:t>
      </w:r>
      <w:r w:rsidRPr="00205716">
        <w:rPr>
          <w:rFonts w:ascii="Arial" w:hAnsi="Arial" w:cs="Arial"/>
          <w:sz w:val="16"/>
          <w:szCs w:val="16"/>
        </w:rPr>
        <w:t>damento e realização da vistoria, assim como unidade administrativa da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Administração</w:t>
      </w:r>
      <w:r w:rsidR="006D61BD" w:rsidRPr="00205716">
        <w:rPr>
          <w:rFonts w:ascii="Arial" w:hAnsi="Arial" w:cs="Arial"/>
          <w:sz w:val="16"/>
          <w:szCs w:val="16"/>
        </w:rPr>
        <w:t xml:space="preserve"> </w:t>
      </w:r>
      <w:proofErr w:type="gramStart"/>
      <w:r w:rsidR="006D61BD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 xml:space="preserve"> Municipal</w:t>
      </w:r>
      <w:proofErr w:type="gramEnd"/>
      <w:r w:rsidRPr="00205716">
        <w:rPr>
          <w:rFonts w:ascii="Arial" w:hAnsi="Arial" w:cs="Arial"/>
          <w:sz w:val="16"/>
          <w:szCs w:val="16"/>
        </w:rPr>
        <w:t xml:space="preserve"> emitirá o Ter</w:t>
      </w:r>
      <w:r w:rsidR="00FB1EBF" w:rsidRPr="00205716">
        <w:rPr>
          <w:rFonts w:ascii="Arial" w:hAnsi="Arial" w:cs="Arial"/>
          <w:sz w:val="16"/>
          <w:szCs w:val="16"/>
        </w:rPr>
        <w:t>mo de Vistoria, devendo ser dis</w:t>
      </w:r>
      <w:r w:rsidRPr="00205716">
        <w:rPr>
          <w:rFonts w:ascii="Arial" w:hAnsi="Arial" w:cs="Arial"/>
          <w:sz w:val="16"/>
          <w:szCs w:val="16"/>
        </w:rPr>
        <w:t>ponibilizados data e horários diferentes para os eventuais interessados</w:t>
      </w:r>
      <w:r w:rsidR="00066878" w:rsidRPr="00205716">
        <w:rPr>
          <w:rFonts w:ascii="Arial" w:hAnsi="Arial" w:cs="Arial"/>
          <w:sz w:val="16"/>
          <w:szCs w:val="16"/>
        </w:rPr>
        <w:t>.</w:t>
      </w:r>
    </w:p>
    <w:p w14:paraId="7AC58055" w14:textId="4D07749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No campo relativo à capacidade t</w:t>
      </w:r>
      <w:r w:rsidR="00FB1EBF" w:rsidRPr="00205716">
        <w:rPr>
          <w:rFonts w:ascii="Arial" w:hAnsi="Arial" w:cs="Arial"/>
          <w:sz w:val="16"/>
          <w:szCs w:val="16"/>
        </w:rPr>
        <w:t>écnica do fornecedor, quando ca</w:t>
      </w:r>
      <w:r w:rsidRPr="00205716">
        <w:rPr>
          <w:rFonts w:ascii="Arial" w:hAnsi="Arial" w:cs="Arial"/>
          <w:sz w:val="16"/>
          <w:szCs w:val="16"/>
        </w:rPr>
        <w:t>bível, deverá ser informada qual a documentação exigida das empresas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interessadas em se habilitar ao certame, observado o disposto no art</w:t>
      </w:r>
      <w:r w:rsidR="00FB1EBF" w:rsidRPr="00205716">
        <w:rPr>
          <w:rFonts w:ascii="Arial" w:hAnsi="Arial" w:cs="Arial"/>
          <w:sz w:val="16"/>
          <w:szCs w:val="16"/>
        </w:rPr>
        <w:t xml:space="preserve">. </w:t>
      </w:r>
      <w:r w:rsidRPr="00205716">
        <w:rPr>
          <w:rFonts w:ascii="Arial" w:hAnsi="Arial" w:cs="Arial"/>
          <w:sz w:val="16"/>
          <w:szCs w:val="16"/>
        </w:rPr>
        <w:t>67, da Lei Federal no 14.133/2021, c</w:t>
      </w:r>
      <w:r w:rsidR="00FB1EBF" w:rsidRPr="00205716">
        <w:rPr>
          <w:rFonts w:ascii="Arial" w:hAnsi="Arial" w:cs="Arial"/>
          <w:sz w:val="16"/>
          <w:szCs w:val="16"/>
        </w:rPr>
        <w:t>om vistas a comprovação de expe</w:t>
      </w:r>
      <w:r w:rsidRPr="00205716">
        <w:rPr>
          <w:rFonts w:ascii="Arial" w:hAnsi="Arial" w:cs="Arial"/>
          <w:sz w:val="16"/>
          <w:szCs w:val="16"/>
        </w:rPr>
        <w:t>riência anterior no fornecimento do objeto ou de execução de serviço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similar ao objeto a ser contratado</w:t>
      </w:r>
      <w:r w:rsidR="00066878" w:rsidRPr="00205716">
        <w:rPr>
          <w:rFonts w:ascii="Arial" w:hAnsi="Arial" w:cs="Arial"/>
          <w:sz w:val="16"/>
          <w:szCs w:val="16"/>
        </w:rPr>
        <w:t>.</w:t>
      </w:r>
    </w:p>
    <w:p w14:paraId="03D81973" w14:textId="58997A3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Para fins de comprovação de experiência anterior, nos termos do</w:t>
      </w:r>
      <w:r w:rsidR="00885D0E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§ 2o, deste artigo, as exigências estarão restritas às parcelas de maior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relevância ou valor significativo do objeto</w:t>
      </w:r>
      <w:r w:rsidR="00FB1EBF" w:rsidRPr="00205716">
        <w:rPr>
          <w:rFonts w:ascii="Arial" w:hAnsi="Arial" w:cs="Arial"/>
          <w:sz w:val="16"/>
          <w:szCs w:val="16"/>
        </w:rPr>
        <w:t xml:space="preserve"> da licitação, devendo ser indi</w:t>
      </w:r>
      <w:r w:rsidRPr="00205716">
        <w:rPr>
          <w:rFonts w:ascii="Arial" w:hAnsi="Arial" w:cs="Arial"/>
          <w:sz w:val="16"/>
          <w:szCs w:val="16"/>
        </w:rPr>
        <w:t xml:space="preserve">cados os requisitos objetivos para sua </w:t>
      </w:r>
      <w:r w:rsidR="00FB1EBF" w:rsidRPr="00205716">
        <w:rPr>
          <w:rFonts w:ascii="Arial" w:hAnsi="Arial" w:cs="Arial"/>
          <w:sz w:val="16"/>
          <w:szCs w:val="16"/>
        </w:rPr>
        <w:t>aferição, consideradas as dimen</w:t>
      </w:r>
      <w:r w:rsidRPr="00205716">
        <w:rPr>
          <w:rFonts w:ascii="Arial" w:hAnsi="Arial" w:cs="Arial"/>
          <w:sz w:val="16"/>
          <w:szCs w:val="16"/>
        </w:rPr>
        <w:t>sões quantitativa, qualitativa e temporal de similaridade;</w:t>
      </w:r>
    </w:p>
    <w:p w14:paraId="166E53E5" w14:textId="5714301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4o. Quando as atividades concernentes ao objeto da contratação se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referirem a atos privativos de profissões regulamentadas em lei, para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definição da capacidade técnica pr</w:t>
      </w:r>
      <w:r w:rsidR="00FB1EBF" w:rsidRPr="00205716">
        <w:rPr>
          <w:rFonts w:ascii="Arial" w:hAnsi="Arial" w:cs="Arial"/>
          <w:sz w:val="16"/>
          <w:szCs w:val="16"/>
        </w:rPr>
        <w:t>ofissional, cabe ao Órgão deman</w:t>
      </w:r>
      <w:r w:rsidRPr="00205716">
        <w:rPr>
          <w:rFonts w:ascii="Arial" w:hAnsi="Arial" w:cs="Arial"/>
          <w:sz w:val="16"/>
          <w:szCs w:val="16"/>
        </w:rPr>
        <w:t>dante indicar a área de formação do responsável técnico e do respectivo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conselho de fiscalização profissional;</w:t>
      </w:r>
    </w:p>
    <w:p w14:paraId="6AF88705" w14:textId="323E110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5o. A fundamentação da capacidade técnica operacional necessária,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 for o caso, deve conter os seguintes e</w:t>
      </w:r>
      <w:r w:rsidR="00FB1EBF" w:rsidRPr="00205716">
        <w:rPr>
          <w:rFonts w:ascii="Arial" w:hAnsi="Arial" w:cs="Arial"/>
          <w:sz w:val="16"/>
          <w:szCs w:val="16"/>
        </w:rPr>
        <w:t>lementos: I – Indicação justifi</w:t>
      </w:r>
      <w:r w:rsidRPr="00205716">
        <w:rPr>
          <w:rFonts w:ascii="Arial" w:hAnsi="Arial" w:cs="Arial"/>
          <w:sz w:val="16"/>
          <w:szCs w:val="16"/>
        </w:rPr>
        <w:t>cada das parcelas de maior relevância técnica e de valor significativo;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</w:p>
    <w:p w14:paraId="2731C06A" w14:textId="121FD49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Justificativa para a fixação de padrões de desempenho mínimos;</w:t>
      </w:r>
    </w:p>
    <w:p w14:paraId="3F8B6A7A" w14:textId="77777777" w:rsidR="00FB1EBF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Justificativa para a fixação de qu</w:t>
      </w:r>
      <w:r w:rsidR="00FB1EBF" w:rsidRPr="00205716">
        <w:rPr>
          <w:rFonts w:ascii="Arial" w:hAnsi="Arial" w:cs="Arial"/>
          <w:sz w:val="16"/>
          <w:szCs w:val="16"/>
        </w:rPr>
        <w:t>antitativos mínimos a serem com</w:t>
      </w:r>
      <w:r w:rsidRPr="00205716">
        <w:rPr>
          <w:rFonts w:ascii="Arial" w:hAnsi="Arial" w:cs="Arial"/>
          <w:sz w:val="16"/>
          <w:szCs w:val="16"/>
        </w:rPr>
        <w:t>provados pelos atestados, observado o limite de 50% do objeto a ser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contratado;</w:t>
      </w:r>
    </w:p>
    <w:p w14:paraId="23B3C282" w14:textId="1FB7AEFA" w:rsidR="00FB1EBF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 IV – Justificativa para a vedação de somatório de atestados,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quando for o caso</w:t>
      </w:r>
      <w:r w:rsidR="00885D0E" w:rsidRPr="00205716">
        <w:rPr>
          <w:rFonts w:ascii="Arial" w:hAnsi="Arial" w:cs="Arial"/>
          <w:sz w:val="16"/>
          <w:szCs w:val="16"/>
        </w:rPr>
        <w:t>.</w:t>
      </w:r>
    </w:p>
    <w:p w14:paraId="7111ED13" w14:textId="64C0820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6o. No caso de documentos relativos à capacidade técnica, exigíveis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em razão de requisitos previstos em lei especial, nos termos do inciso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IV, do art. 67, da Lei Federal no 14.133</w:t>
      </w:r>
      <w:r w:rsidR="00FB1EBF" w:rsidRPr="00205716">
        <w:rPr>
          <w:rFonts w:ascii="Arial" w:hAnsi="Arial" w:cs="Arial"/>
          <w:sz w:val="16"/>
          <w:szCs w:val="16"/>
        </w:rPr>
        <w:t>/2021, deverá ser indicado o em</w:t>
      </w:r>
      <w:r w:rsidRPr="00205716">
        <w:rPr>
          <w:rFonts w:ascii="Arial" w:hAnsi="Arial" w:cs="Arial"/>
          <w:sz w:val="16"/>
          <w:szCs w:val="16"/>
        </w:rPr>
        <w:t>basamento legal da exigênci</w:t>
      </w:r>
      <w:r w:rsidR="00FB1EBF" w:rsidRPr="00205716">
        <w:rPr>
          <w:rFonts w:ascii="Arial" w:hAnsi="Arial" w:cs="Arial"/>
          <w:sz w:val="16"/>
          <w:szCs w:val="16"/>
        </w:rPr>
        <w:t>a</w:t>
      </w:r>
      <w:r w:rsidR="00885D0E" w:rsidRPr="00205716">
        <w:rPr>
          <w:rFonts w:ascii="Arial" w:hAnsi="Arial" w:cs="Arial"/>
          <w:sz w:val="16"/>
          <w:szCs w:val="16"/>
        </w:rPr>
        <w:t>.</w:t>
      </w:r>
    </w:p>
    <w:p w14:paraId="05C6C526" w14:textId="6DF8AAC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7o. O capítulo de “formalização e prazo de vigência do contrato</w:t>
      </w:r>
      <w:r w:rsidR="00FB1EB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deverá conter, no mínimo, as seguintes seções:</w:t>
      </w:r>
    </w:p>
    <w:p w14:paraId="236980C2" w14:textId="46F6163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Indicação do instrumento desejado pa</w:t>
      </w:r>
      <w:r w:rsidR="00446CCB" w:rsidRPr="00205716">
        <w:rPr>
          <w:rFonts w:ascii="Arial" w:hAnsi="Arial" w:cs="Arial"/>
          <w:sz w:val="16"/>
          <w:szCs w:val="16"/>
        </w:rPr>
        <w:t>ra formalizar o ajuste, observa</w:t>
      </w:r>
      <w:r w:rsidRPr="00205716">
        <w:rPr>
          <w:rFonts w:ascii="Arial" w:hAnsi="Arial" w:cs="Arial"/>
          <w:sz w:val="16"/>
          <w:szCs w:val="16"/>
        </w:rPr>
        <w:t>do o disposto no parágrafo Único deste artigo;</w:t>
      </w:r>
    </w:p>
    <w:p w14:paraId="7DC5265F" w14:textId="39EA4E4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Prazo de vigência do contrato ou ajuste, que deve abranger todas as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etapas necessárias à plena execução</w:t>
      </w:r>
      <w:r w:rsidR="00446CCB" w:rsidRPr="00205716">
        <w:rPr>
          <w:rFonts w:ascii="Arial" w:hAnsi="Arial" w:cs="Arial"/>
          <w:sz w:val="16"/>
          <w:szCs w:val="16"/>
        </w:rPr>
        <w:t xml:space="preserve"> do objeto contratado, sendo ve</w:t>
      </w:r>
      <w:r w:rsidRPr="00205716">
        <w:rPr>
          <w:rFonts w:ascii="Arial" w:hAnsi="Arial" w:cs="Arial"/>
          <w:sz w:val="16"/>
          <w:szCs w:val="16"/>
        </w:rPr>
        <w:t>dado, exceto nos casos em que a Ad</w:t>
      </w:r>
      <w:r w:rsidR="00446CCB" w:rsidRPr="00205716">
        <w:rPr>
          <w:rFonts w:ascii="Arial" w:hAnsi="Arial" w:cs="Arial"/>
          <w:sz w:val="16"/>
          <w:szCs w:val="16"/>
        </w:rPr>
        <w:t>ministração</w:t>
      </w:r>
      <w:r w:rsidR="006D61BD" w:rsidRPr="00205716">
        <w:rPr>
          <w:rFonts w:ascii="Arial" w:hAnsi="Arial" w:cs="Arial"/>
          <w:sz w:val="16"/>
          <w:szCs w:val="16"/>
        </w:rPr>
        <w:t xml:space="preserve"> da </w:t>
      </w:r>
      <w:proofErr w:type="gramStart"/>
      <w:r w:rsidR="006D61BD" w:rsidRPr="00205716">
        <w:rPr>
          <w:rFonts w:ascii="Arial" w:hAnsi="Arial" w:cs="Arial"/>
          <w:sz w:val="16"/>
          <w:szCs w:val="16"/>
        </w:rPr>
        <w:t xml:space="preserve">Câmara </w:t>
      </w:r>
      <w:r w:rsidR="00446CCB" w:rsidRPr="00205716">
        <w:rPr>
          <w:rFonts w:ascii="Arial" w:hAnsi="Arial" w:cs="Arial"/>
          <w:sz w:val="16"/>
          <w:szCs w:val="16"/>
        </w:rPr>
        <w:t xml:space="preserve"> Municipal</w:t>
      </w:r>
      <w:proofErr w:type="gramEnd"/>
      <w:r w:rsidR="00446CCB" w:rsidRPr="00205716">
        <w:rPr>
          <w:rFonts w:ascii="Arial" w:hAnsi="Arial" w:cs="Arial"/>
          <w:sz w:val="16"/>
          <w:szCs w:val="16"/>
        </w:rPr>
        <w:t xml:space="preserve"> atuar como </w:t>
      </w:r>
      <w:r w:rsidRPr="00205716">
        <w:rPr>
          <w:rFonts w:ascii="Arial" w:hAnsi="Arial" w:cs="Arial"/>
          <w:sz w:val="16"/>
          <w:szCs w:val="16"/>
        </w:rPr>
        <w:t>usuário de serviços públicos essenciais</w:t>
      </w:r>
      <w:r w:rsidR="00446CCB" w:rsidRPr="00205716">
        <w:rPr>
          <w:rFonts w:ascii="Arial" w:hAnsi="Arial" w:cs="Arial"/>
          <w:sz w:val="16"/>
          <w:szCs w:val="16"/>
        </w:rPr>
        <w:t>, o contrato com prazo de vigên</w:t>
      </w:r>
      <w:r w:rsidRPr="00205716">
        <w:rPr>
          <w:rFonts w:ascii="Arial" w:hAnsi="Arial" w:cs="Arial"/>
          <w:sz w:val="16"/>
          <w:szCs w:val="16"/>
        </w:rPr>
        <w:t>cia indeterminado;</w:t>
      </w:r>
    </w:p>
    <w:p w14:paraId="40C5E125" w14:textId="00ED622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Possibilidade de prorrogação contr</w:t>
      </w:r>
      <w:r w:rsidR="00446CCB" w:rsidRPr="00205716">
        <w:rPr>
          <w:rFonts w:ascii="Arial" w:hAnsi="Arial" w:cs="Arial"/>
          <w:sz w:val="16"/>
          <w:szCs w:val="16"/>
        </w:rPr>
        <w:t>atual, quando for o caso, obser</w:t>
      </w:r>
      <w:r w:rsidRPr="00205716">
        <w:rPr>
          <w:rFonts w:ascii="Arial" w:hAnsi="Arial" w:cs="Arial"/>
          <w:sz w:val="16"/>
          <w:szCs w:val="16"/>
        </w:rPr>
        <w:t>vadas as disposições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Pr="00205716">
        <w:rPr>
          <w:rFonts w:ascii="Arial" w:hAnsi="Arial" w:cs="Arial"/>
          <w:sz w:val="16"/>
          <w:szCs w:val="16"/>
        </w:rPr>
        <w:t xml:space="preserve"> quanto à duração dos contratos;</w:t>
      </w:r>
    </w:p>
    <w:p w14:paraId="4FB838F9" w14:textId="48489B1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IV – Apresentar os motivos que fund</w:t>
      </w:r>
      <w:r w:rsidR="00446CCB" w:rsidRPr="00205716">
        <w:rPr>
          <w:rFonts w:ascii="Arial" w:hAnsi="Arial" w:cs="Arial"/>
          <w:sz w:val="16"/>
          <w:szCs w:val="16"/>
        </w:rPr>
        <w:t>amentam a escolha por prazo con</w:t>
      </w:r>
      <w:r w:rsidRPr="00205716">
        <w:rPr>
          <w:rFonts w:ascii="Arial" w:hAnsi="Arial" w:cs="Arial"/>
          <w:sz w:val="16"/>
          <w:szCs w:val="16"/>
        </w:rPr>
        <w:t>tratual superior a 12 (doze) meses, se for o caso</w:t>
      </w:r>
      <w:r w:rsidR="00885D0E" w:rsidRPr="00205716">
        <w:rPr>
          <w:rFonts w:ascii="Arial" w:hAnsi="Arial" w:cs="Arial"/>
          <w:sz w:val="16"/>
          <w:szCs w:val="16"/>
        </w:rPr>
        <w:t>.</w:t>
      </w:r>
    </w:p>
    <w:p w14:paraId="52E7C87C" w14:textId="2472675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Parágrafo único. O instrumento contratual será obrigatório, nos termos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do art. 95, da Lei Federal no 14.133/2021, salvo s</w:t>
      </w:r>
      <w:r w:rsidR="00446CCB" w:rsidRPr="00205716">
        <w:rPr>
          <w:rFonts w:ascii="Arial" w:hAnsi="Arial" w:cs="Arial"/>
          <w:sz w:val="16"/>
          <w:szCs w:val="16"/>
        </w:rPr>
        <w:t>e</w:t>
      </w:r>
      <w:r w:rsidR="00885D0E" w:rsidRPr="00205716">
        <w:rPr>
          <w:rFonts w:ascii="Arial" w:hAnsi="Arial" w:cs="Arial"/>
          <w:sz w:val="16"/>
          <w:szCs w:val="16"/>
        </w:rPr>
        <w:t>:</w:t>
      </w:r>
    </w:p>
    <w:p w14:paraId="0D3323EB" w14:textId="3E8882A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O valor estimado da contratação estiver dentro dos limites previstos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para se dispensar a licitação;</w:t>
      </w:r>
    </w:p>
    <w:p w14:paraId="010FFA3E" w14:textId="3E5C14CB" w:rsidR="00446CCB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>II – A contratação objetivar uma compra com entrega imediata e integral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dos bens adquiridos e dos quais não </w:t>
      </w:r>
      <w:r w:rsidR="00446CCB" w:rsidRPr="00205716">
        <w:rPr>
          <w:rFonts w:ascii="Arial" w:hAnsi="Arial" w:cs="Arial"/>
          <w:sz w:val="16"/>
          <w:szCs w:val="16"/>
        </w:rPr>
        <w:t>resultem obrigações futuras, in</w:t>
      </w:r>
      <w:r w:rsidRPr="00205716">
        <w:rPr>
          <w:rFonts w:ascii="Arial" w:hAnsi="Arial" w:cs="Arial"/>
          <w:sz w:val="16"/>
          <w:szCs w:val="16"/>
        </w:rPr>
        <w:t>clusive quanto a assistência técnica, independentemente de seu valor</w:t>
      </w:r>
      <w:r w:rsidR="00885D0E" w:rsidRPr="00205716">
        <w:rPr>
          <w:rFonts w:ascii="Arial" w:hAnsi="Arial" w:cs="Arial"/>
          <w:sz w:val="16"/>
          <w:szCs w:val="16"/>
        </w:rPr>
        <w:t>.</w:t>
      </w:r>
    </w:p>
    <w:p w14:paraId="4D455D54" w14:textId="5CFFBD4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8o. O capítulo do “modelo de gestão” deverá conter, no mínimo, a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seguintes seções:</w:t>
      </w:r>
    </w:p>
    <w:p w14:paraId="42CFF52C" w14:textId="702B5363" w:rsidR="00885D0E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Indicação dos gestores e fiscais do</w:t>
      </w:r>
      <w:r w:rsidR="00446CCB" w:rsidRPr="00205716">
        <w:rPr>
          <w:rFonts w:ascii="Arial" w:hAnsi="Arial" w:cs="Arial"/>
          <w:sz w:val="16"/>
          <w:szCs w:val="16"/>
        </w:rPr>
        <w:t xml:space="preserve"> futuro ajuste, observado o dis</w:t>
      </w:r>
      <w:r w:rsidRPr="00205716">
        <w:rPr>
          <w:rFonts w:ascii="Arial" w:hAnsi="Arial" w:cs="Arial"/>
          <w:sz w:val="16"/>
          <w:szCs w:val="16"/>
        </w:rPr>
        <w:t>posto no Anexo VI,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Pr="00205716">
        <w:rPr>
          <w:rFonts w:ascii="Arial" w:hAnsi="Arial" w:cs="Arial"/>
          <w:sz w:val="16"/>
          <w:szCs w:val="16"/>
        </w:rPr>
        <w:t xml:space="preserve">; </w:t>
      </w:r>
    </w:p>
    <w:p w14:paraId="45059AF8" w14:textId="3EFD7F1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Forma de comunicação a ser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estabelecida entre as partes</w:t>
      </w:r>
      <w:r w:rsidR="00885D0E" w:rsidRPr="00205716">
        <w:rPr>
          <w:rFonts w:ascii="Arial" w:hAnsi="Arial" w:cs="Arial"/>
          <w:sz w:val="16"/>
          <w:szCs w:val="16"/>
        </w:rPr>
        <w:t>.</w:t>
      </w:r>
    </w:p>
    <w:p w14:paraId="616F927B" w14:textId="0D1B94A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9o. Quanto ao “prazo para início da execução ou entrega do objeto”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 Termo de Referência ou Projeto Bás</w:t>
      </w:r>
      <w:r w:rsidR="00446CCB" w:rsidRPr="00205716">
        <w:rPr>
          <w:rFonts w:ascii="Arial" w:hAnsi="Arial" w:cs="Arial"/>
          <w:sz w:val="16"/>
          <w:szCs w:val="16"/>
        </w:rPr>
        <w:t>ico deverá indicar o prazo máxi</w:t>
      </w:r>
      <w:r w:rsidRPr="00205716">
        <w:rPr>
          <w:rFonts w:ascii="Arial" w:hAnsi="Arial" w:cs="Arial"/>
          <w:sz w:val="16"/>
          <w:szCs w:val="16"/>
        </w:rPr>
        <w:t>mo, a contar do marco estabelecido (as</w:t>
      </w:r>
      <w:r w:rsidR="00446CCB" w:rsidRPr="00205716">
        <w:rPr>
          <w:rFonts w:ascii="Arial" w:hAnsi="Arial" w:cs="Arial"/>
          <w:sz w:val="16"/>
          <w:szCs w:val="16"/>
        </w:rPr>
        <w:t>sinatura do contrato, recebimen</w:t>
      </w:r>
      <w:r w:rsidRPr="00205716">
        <w:rPr>
          <w:rFonts w:ascii="Arial" w:hAnsi="Arial" w:cs="Arial"/>
          <w:sz w:val="16"/>
          <w:szCs w:val="16"/>
        </w:rPr>
        <w:t>to da Nota de Empenho, recebimento da Ordem de Serviço, Ordem de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Fornecimento ou Termo de Disponibilização de Acesso), em que deverá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ser iniciada a execução dos serviços ou finalizada a entrega do objeto.</w:t>
      </w:r>
    </w:p>
    <w:p w14:paraId="257B4933" w14:textId="1E02451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Parágrafo único. O prazo a que se refere o caput deste artigo deverá ser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suficiente para permitir o fornecimento do objeto ou para dar condições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 contratada se preparar para o fiel c</w:t>
      </w:r>
      <w:r w:rsidR="00446CCB" w:rsidRPr="00205716">
        <w:rPr>
          <w:rFonts w:ascii="Arial" w:hAnsi="Arial" w:cs="Arial"/>
          <w:sz w:val="16"/>
          <w:szCs w:val="16"/>
        </w:rPr>
        <w:t>umprimento do contrato, observa</w:t>
      </w:r>
      <w:r w:rsidRPr="00205716">
        <w:rPr>
          <w:rFonts w:ascii="Arial" w:hAnsi="Arial" w:cs="Arial"/>
          <w:sz w:val="16"/>
          <w:szCs w:val="16"/>
        </w:rPr>
        <w:t>da a complexidade da contratação</w:t>
      </w:r>
      <w:r w:rsidR="00885D0E" w:rsidRPr="00205716">
        <w:rPr>
          <w:rFonts w:ascii="Arial" w:hAnsi="Arial" w:cs="Arial"/>
          <w:sz w:val="16"/>
          <w:szCs w:val="16"/>
        </w:rPr>
        <w:t>.</w:t>
      </w:r>
    </w:p>
    <w:p w14:paraId="6C2BEF70" w14:textId="37A1B2F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10. Quanto às “obrigações da contratada”, o Termo de Referênci</w:t>
      </w:r>
      <w:r w:rsidR="00446CCB" w:rsidRPr="00205716">
        <w:rPr>
          <w:rFonts w:ascii="Arial" w:hAnsi="Arial" w:cs="Arial"/>
          <w:sz w:val="16"/>
          <w:szCs w:val="16"/>
        </w:rPr>
        <w:t xml:space="preserve">a </w:t>
      </w:r>
      <w:r w:rsidRPr="00205716">
        <w:rPr>
          <w:rFonts w:ascii="Arial" w:hAnsi="Arial" w:cs="Arial"/>
          <w:sz w:val="16"/>
          <w:szCs w:val="16"/>
        </w:rPr>
        <w:t>ou Projeto Básico deverá informar as responsabilidades e encargos a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serem assumidos pela contratada</w:t>
      </w:r>
      <w:r w:rsidR="00885D0E" w:rsidRPr="00205716">
        <w:rPr>
          <w:rFonts w:ascii="Arial" w:hAnsi="Arial" w:cs="Arial"/>
          <w:sz w:val="16"/>
          <w:szCs w:val="16"/>
        </w:rPr>
        <w:t>.</w:t>
      </w:r>
    </w:p>
    <w:p w14:paraId="3D19FC12" w14:textId="515BEA7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11. As informações relativas ao “</w:t>
      </w:r>
      <w:r w:rsidR="00446CCB" w:rsidRPr="00205716">
        <w:rPr>
          <w:rFonts w:ascii="Arial" w:hAnsi="Arial" w:cs="Arial"/>
          <w:sz w:val="16"/>
          <w:szCs w:val="16"/>
        </w:rPr>
        <w:t>regime de execução” deverão con</w:t>
      </w:r>
      <w:r w:rsidRPr="00205716">
        <w:rPr>
          <w:rFonts w:ascii="Arial" w:hAnsi="Arial" w:cs="Arial"/>
          <w:sz w:val="16"/>
          <w:szCs w:val="16"/>
        </w:rPr>
        <w:t>templar todas aquelas sobre a execução do objeto, com o detalha</w:t>
      </w:r>
      <w:r w:rsidR="00446CCB" w:rsidRPr="00205716">
        <w:rPr>
          <w:rFonts w:ascii="Arial" w:hAnsi="Arial" w:cs="Arial"/>
          <w:sz w:val="16"/>
          <w:szCs w:val="16"/>
        </w:rPr>
        <w:t>da</w:t>
      </w:r>
      <w:r w:rsidRPr="00205716">
        <w:rPr>
          <w:rFonts w:ascii="Arial" w:hAnsi="Arial" w:cs="Arial"/>
          <w:sz w:val="16"/>
          <w:szCs w:val="16"/>
        </w:rPr>
        <w:t>ment</w:t>
      </w:r>
      <w:r w:rsidR="00446CCB" w:rsidRPr="00205716">
        <w:rPr>
          <w:rFonts w:ascii="Arial" w:hAnsi="Arial" w:cs="Arial"/>
          <w:sz w:val="16"/>
          <w:szCs w:val="16"/>
        </w:rPr>
        <w:t xml:space="preserve">e </w:t>
      </w:r>
      <w:r w:rsidRPr="00205716">
        <w:rPr>
          <w:rFonts w:ascii="Arial" w:hAnsi="Arial" w:cs="Arial"/>
          <w:sz w:val="16"/>
          <w:szCs w:val="16"/>
        </w:rPr>
        <w:t>necessário sobre a forma, o local e o prazo para fornecimento ou para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execução dos serviços, tais como:</w:t>
      </w:r>
    </w:p>
    <w:p w14:paraId="26C5188F" w14:textId="20E74B7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Mecanismos de comunicação a s</w:t>
      </w:r>
      <w:r w:rsidR="00446CCB" w:rsidRPr="00205716">
        <w:rPr>
          <w:rFonts w:ascii="Arial" w:hAnsi="Arial" w:cs="Arial"/>
          <w:sz w:val="16"/>
          <w:szCs w:val="16"/>
        </w:rPr>
        <w:t>erem estabelecidos entre a Admi</w:t>
      </w:r>
      <w:r w:rsidRPr="00205716">
        <w:rPr>
          <w:rFonts w:ascii="Arial" w:hAnsi="Arial" w:cs="Arial"/>
          <w:sz w:val="16"/>
          <w:szCs w:val="16"/>
        </w:rPr>
        <w:t>nistração</w:t>
      </w:r>
      <w:r w:rsidR="006D61BD" w:rsidRPr="00205716">
        <w:rPr>
          <w:rFonts w:ascii="Arial" w:hAnsi="Arial" w:cs="Arial"/>
          <w:sz w:val="16"/>
          <w:szCs w:val="16"/>
        </w:rPr>
        <w:t xml:space="preserve"> </w:t>
      </w:r>
      <w:proofErr w:type="gramStart"/>
      <w:r w:rsidR="006D61BD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 xml:space="preserve"> Municipal</w:t>
      </w:r>
      <w:proofErr w:type="gramEnd"/>
      <w:r w:rsidRPr="00205716">
        <w:rPr>
          <w:rFonts w:ascii="Arial" w:hAnsi="Arial" w:cs="Arial"/>
          <w:sz w:val="16"/>
          <w:szCs w:val="16"/>
        </w:rPr>
        <w:t xml:space="preserve"> e a contratada;</w:t>
      </w:r>
    </w:p>
    <w:p w14:paraId="1EC5EC28" w14:textId="02BDC9E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Descrição detalhada de como deve se dar a entrega do produto ou a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execução dos serviços, contendo informações sobre etapas, rotinas de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execução e periodicidade dos serviços;</w:t>
      </w:r>
    </w:p>
    <w:p w14:paraId="15A96019" w14:textId="14B57F4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Prazos de entrega ou de execução do objeto, incluindo o marco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temporal para início da contagem;</w:t>
      </w:r>
    </w:p>
    <w:p w14:paraId="0F99217A" w14:textId="315F1F7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IV – Local e horário para a entrega dos produtos ou para a execução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do objeto;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</w:p>
    <w:p w14:paraId="00A60144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 – Forma de execução do objeto;</w:t>
      </w:r>
    </w:p>
    <w:p w14:paraId="189DEA0A" w14:textId="7B5714C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 – Cronograma de realização dos serviços, incluídas todas as tarefas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relevantes e seus respectivos prazos;</w:t>
      </w:r>
    </w:p>
    <w:p w14:paraId="50044D25" w14:textId="2CF1A8E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VII – Definir os mecanismos para os </w:t>
      </w:r>
      <w:r w:rsidR="00446CCB" w:rsidRPr="00205716">
        <w:rPr>
          <w:rFonts w:ascii="Arial" w:hAnsi="Arial" w:cs="Arial"/>
          <w:sz w:val="16"/>
          <w:szCs w:val="16"/>
        </w:rPr>
        <w:t>casos em que houver a necessida</w:t>
      </w:r>
      <w:r w:rsidRPr="00205716">
        <w:rPr>
          <w:rFonts w:ascii="Arial" w:hAnsi="Arial" w:cs="Arial"/>
          <w:sz w:val="16"/>
          <w:szCs w:val="16"/>
        </w:rPr>
        <w:t>de de materiais específicos, cuja previsibilidade não seja possível antes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 contratação;</w:t>
      </w:r>
    </w:p>
    <w:p w14:paraId="3D4FD175" w14:textId="30C48BA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VIII – Previsão dos recursos necessários para execução do contrato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(recursos materiais, instalações, equ</w:t>
      </w:r>
      <w:r w:rsidR="00446CCB" w:rsidRPr="00205716">
        <w:rPr>
          <w:rFonts w:ascii="Arial" w:hAnsi="Arial" w:cs="Arial"/>
          <w:sz w:val="16"/>
          <w:szCs w:val="16"/>
        </w:rPr>
        <w:t>ipamentos e pessoal técnico ade</w:t>
      </w:r>
      <w:r w:rsidRPr="00205716">
        <w:rPr>
          <w:rFonts w:ascii="Arial" w:hAnsi="Arial" w:cs="Arial"/>
          <w:sz w:val="16"/>
          <w:szCs w:val="16"/>
        </w:rPr>
        <w:t>quado);</w:t>
      </w:r>
    </w:p>
    <w:p w14:paraId="3A65ECDA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IX – Procedimentos, metodologias e tecnologias a serem empregadas;</w:t>
      </w:r>
    </w:p>
    <w:p w14:paraId="5BE78A26" w14:textId="6463605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 – Deveres e disciplina exigidos da contratada e de seus empregados,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durante a execução do objeto;</w:t>
      </w:r>
    </w:p>
    <w:p w14:paraId="4C500A46" w14:textId="251E94B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XI – Prazos e condições para recebiment</w:t>
      </w:r>
      <w:r w:rsidR="00446CCB" w:rsidRPr="00205716">
        <w:rPr>
          <w:rFonts w:ascii="Arial" w:hAnsi="Arial" w:cs="Arial"/>
          <w:sz w:val="16"/>
          <w:szCs w:val="16"/>
        </w:rPr>
        <w:t>o provisório e definitivo do ob</w:t>
      </w:r>
      <w:r w:rsidRPr="00205716">
        <w:rPr>
          <w:rFonts w:ascii="Arial" w:hAnsi="Arial" w:cs="Arial"/>
          <w:sz w:val="16"/>
          <w:szCs w:val="16"/>
        </w:rPr>
        <w:t>jeto, não superior a 90 (noventa) dias, salvo em casos excepcionais,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devidamente justificados;</w:t>
      </w:r>
    </w:p>
    <w:p w14:paraId="6350AB3E" w14:textId="19D7614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XII – Condições e prazo para que a contratada substitua o objeto ou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refaça o serviço rejeitado pela fiscalização;</w:t>
      </w:r>
    </w:p>
    <w:p w14:paraId="5CADCEF1" w14:textId="76BB5D6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XIII – Prazo de garantia ou de validade, a depender do objeto;</w:t>
      </w:r>
    </w:p>
    <w:p w14:paraId="64D08311" w14:textId="4E61D0A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XIV – Condições e prazos para refazime</w:t>
      </w:r>
      <w:r w:rsidR="00446CCB" w:rsidRPr="00205716">
        <w:rPr>
          <w:rFonts w:ascii="Arial" w:hAnsi="Arial" w:cs="Arial"/>
          <w:sz w:val="16"/>
          <w:szCs w:val="16"/>
        </w:rPr>
        <w:t>nto dos serviços ou para substi</w:t>
      </w:r>
      <w:r w:rsidRPr="00205716">
        <w:rPr>
          <w:rFonts w:ascii="Arial" w:hAnsi="Arial" w:cs="Arial"/>
          <w:sz w:val="16"/>
          <w:szCs w:val="16"/>
        </w:rPr>
        <w:t>tuição de objeto, caso apresentem defeitos durante o prazo de garantia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ou de validade;</w:t>
      </w:r>
    </w:p>
    <w:p w14:paraId="113AB3FB" w14:textId="17A504B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XV – Na contratação de serviços de natureza intelectual ou outro em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que seja identificada essa necessidade, deverá ser estabelecido como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obrigação da contratada realizar a tran</w:t>
      </w:r>
      <w:r w:rsidR="00446CCB" w:rsidRPr="00205716">
        <w:rPr>
          <w:rFonts w:ascii="Arial" w:hAnsi="Arial" w:cs="Arial"/>
          <w:sz w:val="16"/>
          <w:szCs w:val="16"/>
        </w:rPr>
        <w:t>sição contratual com transferên</w:t>
      </w:r>
      <w:r w:rsidRPr="00205716">
        <w:rPr>
          <w:rFonts w:ascii="Arial" w:hAnsi="Arial" w:cs="Arial"/>
          <w:sz w:val="16"/>
          <w:szCs w:val="16"/>
        </w:rPr>
        <w:t>cia de conhecimento, tecnologia ou técnica empregadas, sem perda de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informações, podendo ser exigida, inclusive, a capacitação dos técnicos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 Administração</w:t>
      </w:r>
      <w:r w:rsidR="006D61BD" w:rsidRPr="00205716">
        <w:rPr>
          <w:rFonts w:ascii="Arial" w:hAnsi="Arial" w:cs="Arial"/>
          <w:sz w:val="16"/>
          <w:szCs w:val="16"/>
        </w:rPr>
        <w:t xml:space="preserve"> </w:t>
      </w:r>
      <w:proofErr w:type="gramStart"/>
      <w:r w:rsidR="006D61BD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 xml:space="preserve"> Municipal</w:t>
      </w:r>
      <w:proofErr w:type="gramEnd"/>
      <w:r w:rsidR="00885D0E" w:rsidRPr="00205716">
        <w:rPr>
          <w:rFonts w:ascii="Arial" w:hAnsi="Arial" w:cs="Arial"/>
          <w:sz w:val="16"/>
          <w:szCs w:val="16"/>
        </w:rPr>
        <w:t>.</w:t>
      </w:r>
    </w:p>
    <w:p w14:paraId="727422A6" w14:textId="0C517ED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12. No tocante à “previsão de penalidades por descumpriment</w:t>
      </w:r>
      <w:r w:rsidR="00446CCB" w:rsidRPr="00205716">
        <w:rPr>
          <w:rFonts w:ascii="Arial" w:hAnsi="Arial" w:cs="Arial"/>
          <w:sz w:val="16"/>
          <w:szCs w:val="16"/>
        </w:rPr>
        <w:t xml:space="preserve">o </w:t>
      </w:r>
      <w:r w:rsidRPr="00205716">
        <w:rPr>
          <w:rFonts w:ascii="Arial" w:hAnsi="Arial" w:cs="Arial"/>
          <w:sz w:val="16"/>
          <w:szCs w:val="16"/>
        </w:rPr>
        <w:t>contratual”, o Termo de Referência ou Projeto Básico deverá conter as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sanções a serem aplicadas por descu</w:t>
      </w:r>
      <w:r w:rsidR="00446CCB" w:rsidRPr="00205716">
        <w:rPr>
          <w:rFonts w:ascii="Arial" w:hAnsi="Arial" w:cs="Arial"/>
          <w:sz w:val="16"/>
          <w:szCs w:val="16"/>
        </w:rPr>
        <w:t>mprimento das regras estabeleci</w:t>
      </w:r>
      <w:r w:rsidRPr="00205716">
        <w:rPr>
          <w:rFonts w:ascii="Arial" w:hAnsi="Arial" w:cs="Arial"/>
          <w:sz w:val="16"/>
          <w:szCs w:val="16"/>
        </w:rPr>
        <w:t>das no instrumento convocatório, observados os princí</w:t>
      </w:r>
      <w:r w:rsidR="00446CCB" w:rsidRPr="00205716">
        <w:rPr>
          <w:rFonts w:ascii="Arial" w:hAnsi="Arial" w:cs="Arial"/>
          <w:sz w:val="16"/>
          <w:szCs w:val="16"/>
        </w:rPr>
        <w:t>pios da propor</w:t>
      </w:r>
      <w:r w:rsidRPr="00205716">
        <w:rPr>
          <w:rFonts w:ascii="Arial" w:hAnsi="Arial" w:cs="Arial"/>
          <w:sz w:val="16"/>
          <w:szCs w:val="16"/>
        </w:rPr>
        <w:t>cionalidade e da razoabilidade</w:t>
      </w:r>
    </w:p>
    <w:p w14:paraId="4925CAA1" w14:textId="64C8C82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13. A adoção de “Instrumento de</w:t>
      </w:r>
      <w:r w:rsidR="00446CCB" w:rsidRPr="00205716">
        <w:rPr>
          <w:rFonts w:ascii="Arial" w:hAnsi="Arial" w:cs="Arial"/>
          <w:sz w:val="16"/>
          <w:szCs w:val="16"/>
        </w:rPr>
        <w:t xml:space="preserve"> Medição de Resultado (IMR)” de</w:t>
      </w:r>
      <w:r w:rsidRPr="00205716">
        <w:rPr>
          <w:rFonts w:ascii="Arial" w:hAnsi="Arial" w:cs="Arial"/>
          <w:sz w:val="16"/>
          <w:szCs w:val="16"/>
        </w:rPr>
        <w:t>verá ser indicada pelo Órgão demandante sempre que seja necessári</w:t>
      </w:r>
      <w:r w:rsidR="00446CCB" w:rsidRPr="00205716">
        <w:rPr>
          <w:rFonts w:ascii="Arial" w:hAnsi="Arial" w:cs="Arial"/>
          <w:sz w:val="16"/>
          <w:szCs w:val="16"/>
        </w:rPr>
        <w:t xml:space="preserve">a </w:t>
      </w:r>
      <w:r w:rsidRPr="00205716">
        <w:rPr>
          <w:rFonts w:ascii="Arial" w:hAnsi="Arial" w:cs="Arial"/>
          <w:sz w:val="16"/>
          <w:szCs w:val="16"/>
        </w:rPr>
        <w:t>definir os níveis esperados de qualidad</w:t>
      </w:r>
      <w:r w:rsidR="00446CCB" w:rsidRPr="00205716">
        <w:rPr>
          <w:rFonts w:ascii="Arial" w:hAnsi="Arial" w:cs="Arial"/>
          <w:sz w:val="16"/>
          <w:szCs w:val="16"/>
        </w:rPr>
        <w:t>e na prestação do serviço e res</w:t>
      </w:r>
      <w:r w:rsidRPr="00205716">
        <w:rPr>
          <w:rFonts w:ascii="Arial" w:hAnsi="Arial" w:cs="Arial"/>
          <w:sz w:val="16"/>
          <w:szCs w:val="16"/>
        </w:rPr>
        <w:t>pectivas adequações de pagamento</w:t>
      </w:r>
      <w:r w:rsidR="00885D0E" w:rsidRPr="00205716">
        <w:rPr>
          <w:rFonts w:ascii="Arial" w:hAnsi="Arial" w:cs="Arial"/>
          <w:sz w:val="16"/>
          <w:szCs w:val="16"/>
        </w:rPr>
        <w:t>.</w:t>
      </w:r>
    </w:p>
    <w:p w14:paraId="278BFE8C" w14:textId="11BC36C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Art. 14. As informações relativas à </w:t>
      </w:r>
      <w:r w:rsidR="00446CCB" w:rsidRPr="00205716">
        <w:rPr>
          <w:rFonts w:ascii="Arial" w:hAnsi="Arial" w:cs="Arial"/>
          <w:sz w:val="16"/>
          <w:szCs w:val="16"/>
        </w:rPr>
        <w:t>“forma de pagamento” deverão ob</w:t>
      </w:r>
      <w:r w:rsidRPr="00205716">
        <w:rPr>
          <w:rFonts w:ascii="Arial" w:hAnsi="Arial" w:cs="Arial"/>
          <w:sz w:val="16"/>
          <w:szCs w:val="16"/>
        </w:rPr>
        <w:t>servar o disposto nos artigos 59 e 60,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="00885D0E" w:rsidRPr="00205716">
        <w:rPr>
          <w:rFonts w:ascii="Arial" w:hAnsi="Arial" w:cs="Arial"/>
          <w:sz w:val="16"/>
          <w:szCs w:val="16"/>
        </w:rPr>
        <w:t>.</w:t>
      </w:r>
    </w:p>
    <w:p w14:paraId="2F721767" w14:textId="606E1E1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As condições de pagamento deverão ser expressamente indicadas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no Termo de Referência ou Projeto Básico sempre que forem distintas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do padrão adotado na Administração</w:t>
      </w:r>
      <w:r w:rsidR="006D61BD" w:rsidRPr="00205716">
        <w:rPr>
          <w:rFonts w:ascii="Arial" w:hAnsi="Arial" w:cs="Arial"/>
          <w:sz w:val="16"/>
          <w:szCs w:val="16"/>
        </w:rPr>
        <w:t xml:space="preserve"> da </w:t>
      </w:r>
      <w:proofErr w:type="gramStart"/>
      <w:r w:rsidR="006D61BD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 xml:space="preserve"> Municipal</w:t>
      </w:r>
      <w:proofErr w:type="gramEnd"/>
      <w:r w:rsidR="00885D0E" w:rsidRPr="00205716">
        <w:rPr>
          <w:rFonts w:ascii="Arial" w:hAnsi="Arial" w:cs="Arial"/>
          <w:sz w:val="16"/>
          <w:szCs w:val="16"/>
        </w:rPr>
        <w:t>.</w:t>
      </w:r>
    </w:p>
    <w:p w14:paraId="545DC001" w14:textId="6D2CABA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Para as contratações em que</w:t>
      </w:r>
      <w:r w:rsidR="00446CCB" w:rsidRPr="00205716">
        <w:rPr>
          <w:rFonts w:ascii="Arial" w:hAnsi="Arial" w:cs="Arial"/>
          <w:sz w:val="16"/>
          <w:szCs w:val="16"/>
        </w:rPr>
        <w:t xml:space="preserve"> há previsão de mais de um paga</w:t>
      </w:r>
      <w:r w:rsidRPr="00205716">
        <w:rPr>
          <w:rFonts w:ascii="Arial" w:hAnsi="Arial" w:cs="Arial"/>
          <w:sz w:val="16"/>
          <w:szCs w:val="16"/>
        </w:rPr>
        <w:t>mento, deverão ser indicados os critério</w:t>
      </w:r>
      <w:r w:rsidR="00446CCB" w:rsidRPr="00205716">
        <w:rPr>
          <w:rFonts w:ascii="Arial" w:hAnsi="Arial" w:cs="Arial"/>
          <w:sz w:val="16"/>
          <w:szCs w:val="16"/>
        </w:rPr>
        <w:t>s, periodicidade e demais infor</w:t>
      </w:r>
      <w:r w:rsidRPr="00205716">
        <w:rPr>
          <w:rFonts w:ascii="Arial" w:hAnsi="Arial" w:cs="Arial"/>
          <w:sz w:val="16"/>
          <w:szCs w:val="16"/>
        </w:rPr>
        <w:t>mações necessárias para efetivação do pagamento à Contratad</w:t>
      </w:r>
      <w:r w:rsidR="00446CCB" w:rsidRPr="00205716">
        <w:rPr>
          <w:rFonts w:ascii="Arial" w:hAnsi="Arial" w:cs="Arial"/>
          <w:sz w:val="16"/>
          <w:szCs w:val="16"/>
        </w:rPr>
        <w:t>a</w:t>
      </w:r>
      <w:r w:rsidR="00885D0E" w:rsidRPr="00205716">
        <w:rPr>
          <w:rFonts w:ascii="Arial" w:hAnsi="Arial" w:cs="Arial"/>
          <w:sz w:val="16"/>
          <w:szCs w:val="16"/>
        </w:rPr>
        <w:t>.</w:t>
      </w:r>
    </w:p>
    <w:p w14:paraId="7FD482A0" w14:textId="7D20051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>Art. 15. Observado o disposto no art</w:t>
      </w:r>
      <w:r w:rsidR="00446CCB" w:rsidRPr="00205716">
        <w:rPr>
          <w:rFonts w:ascii="Arial" w:hAnsi="Arial" w:cs="Arial"/>
          <w:sz w:val="16"/>
          <w:szCs w:val="16"/>
        </w:rPr>
        <w:t>. 68,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="00446CCB" w:rsidRPr="00205716">
        <w:rPr>
          <w:rFonts w:ascii="Arial" w:hAnsi="Arial" w:cs="Arial"/>
          <w:sz w:val="16"/>
          <w:szCs w:val="16"/>
        </w:rPr>
        <w:t>, o Órgão de</w:t>
      </w:r>
      <w:r w:rsidRPr="00205716">
        <w:rPr>
          <w:rFonts w:ascii="Arial" w:hAnsi="Arial" w:cs="Arial"/>
          <w:sz w:val="16"/>
          <w:szCs w:val="16"/>
        </w:rPr>
        <w:t>mandante deverá indicar as “condições de</w:t>
      </w:r>
      <w:r w:rsidR="00446CCB" w:rsidRPr="00205716">
        <w:rPr>
          <w:rFonts w:ascii="Arial" w:hAnsi="Arial" w:cs="Arial"/>
          <w:sz w:val="16"/>
          <w:szCs w:val="16"/>
        </w:rPr>
        <w:t xml:space="preserve"> reajuste” contratual e qual ín</w:t>
      </w:r>
      <w:r w:rsidRPr="00205716">
        <w:rPr>
          <w:rFonts w:ascii="Arial" w:hAnsi="Arial" w:cs="Arial"/>
          <w:sz w:val="16"/>
          <w:szCs w:val="16"/>
        </w:rPr>
        <w:t xml:space="preserve">dice deverá ser adotado, o qual deve ser o que melhor reflita a </w:t>
      </w:r>
      <w:r w:rsidR="00446CCB" w:rsidRPr="00205716">
        <w:rPr>
          <w:rFonts w:ascii="Arial" w:hAnsi="Arial" w:cs="Arial"/>
          <w:sz w:val="16"/>
          <w:szCs w:val="16"/>
        </w:rPr>
        <w:t xml:space="preserve">variação </w:t>
      </w:r>
      <w:r w:rsidRPr="00205716">
        <w:rPr>
          <w:rFonts w:ascii="Arial" w:hAnsi="Arial" w:cs="Arial"/>
          <w:sz w:val="16"/>
          <w:szCs w:val="16"/>
        </w:rPr>
        <w:t>dos preços no mercado relevante para</w:t>
      </w:r>
      <w:r w:rsidR="00446CCB" w:rsidRPr="00205716">
        <w:rPr>
          <w:rFonts w:ascii="Arial" w:hAnsi="Arial" w:cs="Arial"/>
          <w:sz w:val="16"/>
          <w:szCs w:val="16"/>
        </w:rPr>
        <w:t xml:space="preserve"> o tipo de objeto da contratação</w:t>
      </w:r>
      <w:r w:rsidR="00885D0E" w:rsidRPr="00205716">
        <w:rPr>
          <w:rFonts w:ascii="Arial" w:hAnsi="Arial" w:cs="Arial"/>
          <w:sz w:val="16"/>
          <w:szCs w:val="16"/>
        </w:rPr>
        <w:t>.</w:t>
      </w:r>
    </w:p>
    <w:p w14:paraId="184B711C" w14:textId="7921BCB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16. Poderá ser exigida das contratadas a prestação de “garanti</w:t>
      </w:r>
      <w:r w:rsidR="00446CCB" w:rsidRPr="00205716">
        <w:rPr>
          <w:rFonts w:ascii="Arial" w:hAnsi="Arial" w:cs="Arial"/>
          <w:sz w:val="16"/>
          <w:szCs w:val="16"/>
        </w:rPr>
        <w:t xml:space="preserve">a contratual”, para assegurar o </w:t>
      </w:r>
      <w:r w:rsidRPr="00205716">
        <w:rPr>
          <w:rFonts w:ascii="Arial" w:hAnsi="Arial" w:cs="Arial"/>
          <w:sz w:val="16"/>
          <w:szCs w:val="16"/>
        </w:rPr>
        <w:t>cumprimento de obrigações contratuais e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adimplência de penalidades</w:t>
      </w:r>
      <w:r w:rsidR="00885D0E" w:rsidRPr="00205716">
        <w:rPr>
          <w:rFonts w:ascii="Arial" w:hAnsi="Arial" w:cs="Arial"/>
          <w:sz w:val="16"/>
          <w:szCs w:val="16"/>
        </w:rPr>
        <w:t>.</w:t>
      </w:r>
    </w:p>
    <w:p w14:paraId="0BE58EEE" w14:textId="1E50D00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Caberá ao Órgão demandante justificar o percentual a ser exigido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 título de garantia, o qual poderá variar entre 0,1% e 5% do valor global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do contrato</w:t>
      </w:r>
      <w:r w:rsidR="00885D0E" w:rsidRPr="00205716">
        <w:rPr>
          <w:rFonts w:ascii="Arial" w:hAnsi="Arial" w:cs="Arial"/>
          <w:sz w:val="16"/>
          <w:szCs w:val="16"/>
        </w:rPr>
        <w:t>.</w:t>
      </w:r>
    </w:p>
    <w:p w14:paraId="3BC9BDA5" w14:textId="397EEE3E" w:rsidR="00446CCB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Não será exigida garantia nos seguintes casos</w:t>
      </w:r>
      <w:r w:rsidR="00885D0E" w:rsidRPr="00205716">
        <w:rPr>
          <w:rFonts w:ascii="Arial" w:hAnsi="Arial" w:cs="Arial"/>
          <w:sz w:val="16"/>
          <w:szCs w:val="16"/>
        </w:rPr>
        <w:t>:</w:t>
      </w:r>
    </w:p>
    <w:p w14:paraId="6EBC97AC" w14:textId="6CE8D89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Contratações com valor estimado até o limite para dispensa de licitação;</w:t>
      </w:r>
    </w:p>
    <w:p w14:paraId="444AFF69" w14:textId="187C051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Contratações para entrega de objetos que não gerem obrigações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futuras para a contratada ou em que a possibilidade de ocorrência de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prejuízos financeiros inerentes à exec</w:t>
      </w:r>
      <w:r w:rsidR="00446CCB" w:rsidRPr="00205716">
        <w:rPr>
          <w:rFonts w:ascii="Arial" w:hAnsi="Arial" w:cs="Arial"/>
          <w:sz w:val="16"/>
          <w:szCs w:val="16"/>
        </w:rPr>
        <w:t>ução do contrato seja pouco sig</w:t>
      </w:r>
      <w:r w:rsidRPr="00205716">
        <w:rPr>
          <w:rFonts w:ascii="Arial" w:hAnsi="Arial" w:cs="Arial"/>
          <w:sz w:val="16"/>
          <w:szCs w:val="16"/>
        </w:rPr>
        <w:t>nificativa.</w:t>
      </w:r>
    </w:p>
    <w:p w14:paraId="0A47B98B" w14:textId="5586A14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A justificativa exigida pelo § 1o, des</w:t>
      </w:r>
      <w:r w:rsidR="00446CCB" w:rsidRPr="00205716">
        <w:rPr>
          <w:rFonts w:ascii="Arial" w:hAnsi="Arial" w:cs="Arial"/>
          <w:sz w:val="16"/>
          <w:szCs w:val="16"/>
        </w:rPr>
        <w:t>te artigo, não poderá ser funda</w:t>
      </w:r>
      <w:r w:rsidRPr="00205716">
        <w:rPr>
          <w:rFonts w:ascii="Arial" w:hAnsi="Arial" w:cs="Arial"/>
          <w:sz w:val="16"/>
          <w:szCs w:val="16"/>
        </w:rPr>
        <w:t>mentada meramente no não enquadramento da futura contratação nas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situações previstas nos incisos do § 2o, deste artigo</w:t>
      </w:r>
      <w:r w:rsidR="00885D0E" w:rsidRPr="00205716">
        <w:rPr>
          <w:rFonts w:ascii="Arial" w:hAnsi="Arial" w:cs="Arial"/>
          <w:sz w:val="16"/>
          <w:szCs w:val="16"/>
        </w:rPr>
        <w:t>.</w:t>
      </w:r>
    </w:p>
    <w:p w14:paraId="7F1F13CE" w14:textId="28E5279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4o. Excepcionalmente, desde que justificado pelo Órgão demandante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mediante análise da complexidade técnica e dos riscos envolvidos, o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percentual máximo de garantia contratual </w:t>
      </w:r>
      <w:r w:rsidR="00446CCB" w:rsidRPr="00205716">
        <w:rPr>
          <w:rFonts w:ascii="Arial" w:hAnsi="Arial" w:cs="Arial"/>
          <w:sz w:val="16"/>
          <w:szCs w:val="16"/>
        </w:rPr>
        <w:t>de que trata o § 1o, deste arti</w:t>
      </w:r>
      <w:r w:rsidRPr="00205716">
        <w:rPr>
          <w:rFonts w:ascii="Arial" w:hAnsi="Arial" w:cs="Arial"/>
          <w:sz w:val="16"/>
          <w:szCs w:val="16"/>
        </w:rPr>
        <w:t>go, poderá ser majorado para até 10% do valor da contratação</w:t>
      </w:r>
      <w:r w:rsidR="00885D0E" w:rsidRPr="00205716">
        <w:rPr>
          <w:rFonts w:ascii="Arial" w:hAnsi="Arial" w:cs="Arial"/>
          <w:sz w:val="16"/>
          <w:szCs w:val="16"/>
        </w:rPr>
        <w:t>.</w:t>
      </w:r>
    </w:p>
    <w:p w14:paraId="29A7791E" w14:textId="7A2B76D5" w:rsidR="00446CCB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5o. Poderá ser exigida garantia para participação no certame, a título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de garantia de proposta, como requisito de </w:t>
      </w:r>
      <w:proofErr w:type="spellStart"/>
      <w:r w:rsidRPr="00205716">
        <w:rPr>
          <w:rFonts w:ascii="Arial" w:hAnsi="Arial" w:cs="Arial"/>
          <w:sz w:val="16"/>
          <w:szCs w:val="16"/>
        </w:rPr>
        <w:t>Pré</w:t>
      </w:r>
      <w:proofErr w:type="spellEnd"/>
      <w:r w:rsidRPr="00205716">
        <w:rPr>
          <w:rFonts w:ascii="Arial" w:hAnsi="Arial" w:cs="Arial"/>
          <w:sz w:val="16"/>
          <w:szCs w:val="16"/>
        </w:rPr>
        <w:t>-habilitação, a qual não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poderá ser superior a 1% do valor estimado para a contratação</w:t>
      </w:r>
      <w:r w:rsidR="00885D0E" w:rsidRPr="00205716">
        <w:rPr>
          <w:rFonts w:ascii="Arial" w:hAnsi="Arial" w:cs="Arial"/>
          <w:sz w:val="16"/>
          <w:szCs w:val="16"/>
        </w:rPr>
        <w:t>.</w:t>
      </w:r>
    </w:p>
    <w:p w14:paraId="387838C9" w14:textId="1FF8B07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17. Nas contratações em que se dispense a licitação em razão d</w:t>
      </w:r>
      <w:r w:rsidR="00446CCB" w:rsidRPr="00205716">
        <w:rPr>
          <w:rFonts w:ascii="Arial" w:hAnsi="Arial" w:cs="Arial"/>
          <w:sz w:val="16"/>
          <w:szCs w:val="16"/>
        </w:rPr>
        <w:t xml:space="preserve">o </w:t>
      </w:r>
      <w:r w:rsidRPr="00205716">
        <w:rPr>
          <w:rFonts w:ascii="Arial" w:hAnsi="Arial" w:cs="Arial"/>
          <w:sz w:val="16"/>
          <w:szCs w:val="16"/>
        </w:rPr>
        <w:t>valor estimado do objeto, o Órgão demandante deverá se manifestar, no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Termo de Referência ou Projeto Básico, quanto:</w:t>
      </w:r>
    </w:p>
    <w:p w14:paraId="3653A7C4" w14:textId="2436FB1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Ao conhecimento da existência ou não de alguma Ata de Registro de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Preços vigente para aquisição do objeto;</w:t>
      </w:r>
    </w:p>
    <w:p w14:paraId="3D08B761" w14:textId="0C8BF0B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A impossibilidade de inclusão do objeto como item autônomo em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algum procedimento licitatório da Administração</w:t>
      </w:r>
      <w:r w:rsidR="006D61BD" w:rsidRPr="00205716">
        <w:rPr>
          <w:rFonts w:ascii="Arial" w:hAnsi="Arial" w:cs="Arial"/>
          <w:sz w:val="16"/>
          <w:szCs w:val="16"/>
        </w:rPr>
        <w:t xml:space="preserve"> da </w:t>
      </w:r>
      <w:proofErr w:type="gramStart"/>
      <w:r w:rsidR="006D61BD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 xml:space="preserve"> Municipal</w:t>
      </w:r>
      <w:proofErr w:type="gramEnd"/>
      <w:r w:rsidRPr="00205716">
        <w:rPr>
          <w:rFonts w:ascii="Arial" w:hAnsi="Arial" w:cs="Arial"/>
          <w:sz w:val="16"/>
          <w:szCs w:val="16"/>
        </w:rPr>
        <w:t>;</w:t>
      </w:r>
    </w:p>
    <w:p w14:paraId="6A5C6347" w14:textId="6949D69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III – A existência, no âmbito da Administração </w:t>
      </w:r>
      <w:r w:rsidR="006D61BD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>Municipal, de previsão de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demanda de itens similares que poderiam ser adquiridos conjuntamente</w:t>
      </w:r>
      <w:r w:rsidR="00885D0E" w:rsidRPr="00205716">
        <w:rPr>
          <w:rFonts w:ascii="Arial" w:hAnsi="Arial" w:cs="Arial"/>
          <w:sz w:val="16"/>
          <w:szCs w:val="16"/>
        </w:rPr>
        <w:t>.</w:t>
      </w:r>
    </w:p>
    <w:p w14:paraId="4C02891D" w14:textId="1479C73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18. Nas contratações de serviços com dedicação exclusiva de mã</w:t>
      </w:r>
      <w:r w:rsidR="00446CCB" w:rsidRPr="00205716">
        <w:rPr>
          <w:rFonts w:ascii="Arial" w:hAnsi="Arial" w:cs="Arial"/>
          <w:sz w:val="16"/>
          <w:szCs w:val="16"/>
        </w:rPr>
        <w:t xml:space="preserve">o </w:t>
      </w:r>
      <w:r w:rsidRPr="00205716">
        <w:rPr>
          <w:rFonts w:ascii="Arial" w:hAnsi="Arial" w:cs="Arial"/>
          <w:sz w:val="16"/>
          <w:szCs w:val="16"/>
        </w:rPr>
        <w:t>de obra, o Termo de Referência ou Projeto Básico deve contemplar as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seguintes informações adicionais:</w:t>
      </w:r>
    </w:p>
    <w:p w14:paraId="1852F74D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Informações relativas à mão de obra:</w:t>
      </w:r>
    </w:p>
    <w:p w14:paraId="41E60FAD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a) Descrição das categorias;</w:t>
      </w:r>
    </w:p>
    <w:p w14:paraId="31F43D5C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b) Quantidade de postos e empregados;</w:t>
      </w:r>
    </w:p>
    <w:p w14:paraId="01E2C047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c) Serviços a serem executados e atribuições de cada categoria;</w:t>
      </w:r>
    </w:p>
    <w:p w14:paraId="72F70CB3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d) Qualificação requerida da equipe técnica;</w:t>
      </w:r>
    </w:p>
    <w:p w14:paraId="7EB68777" w14:textId="68F2871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e) Indicação de salário-base, com a respectiva justificativa dos valores,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quando aplicável;</w:t>
      </w:r>
    </w:p>
    <w:p w14:paraId="01656E97" w14:textId="2F41259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f) Jornada de trabalho, intervalo intrajornada e horário de trabalho;</w:t>
      </w:r>
    </w:p>
    <w:p w14:paraId="40B6A245" w14:textId="0830ECE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g) Especificação dos uniformes e equipamentos de proteção individual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ou coletiva, por categoria, se necessário;</w:t>
      </w:r>
    </w:p>
    <w:p w14:paraId="4B0CFDD2" w14:textId="3E8F29A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h) Necessidade de </w:t>
      </w:r>
      <w:r w:rsidR="00446CCB" w:rsidRPr="00205716">
        <w:rPr>
          <w:rFonts w:ascii="Arial" w:hAnsi="Arial" w:cs="Arial"/>
          <w:sz w:val="16"/>
          <w:szCs w:val="16"/>
        </w:rPr>
        <w:t>foguistas</w:t>
      </w:r>
      <w:r w:rsidRPr="00205716">
        <w:rPr>
          <w:rFonts w:ascii="Arial" w:hAnsi="Arial" w:cs="Arial"/>
          <w:sz w:val="16"/>
          <w:szCs w:val="16"/>
        </w:rPr>
        <w:t>, para substituição dos empregados nos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intervalos intrajornada, quando aplicável;</w:t>
      </w:r>
    </w:p>
    <w:p w14:paraId="2BD557D6" w14:textId="1BEB9CF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i) Existência de adicionais específicos </w:t>
      </w:r>
      <w:r w:rsidR="00446CCB" w:rsidRPr="00205716">
        <w:rPr>
          <w:rFonts w:ascii="Arial" w:hAnsi="Arial" w:cs="Arial"/>
          <w:sz w:val="16"/>
          <w:szCs w:val="16"/>
        </w:rPr>
        <w:t>devidos por categoria ou profis</w:t>
      </w:r>
      <w:r w:rsidRPr="00205716">
        <w:rPr>
          <w:rFonts w:ascii="Arial" w:hAnsi="Arial" w:cs="Arial"/>
          <w:sz w:val="16"/>
          <w:szCs w:val="16"/>
        </w:rPr>
        <w:t>sional (por exemplo, adicional de insa</w:t>
      </w:r>
      <w:r w:rsidR="00446CCB" w:rsidRPr="00205716">
        <w:rPr>
          <w:rFonts w:ascii="Arial" w:hAnsi="Arial" w:cs="Arial"/>
          <w:sz w:val="16"/>
          <w:szCs w:val="16"/>
        </w:rPr>
        <w:t>lubridade, noturno ou de pericu</w:t>
      </w:r>
      <w:r w:rsidRPr="00205716">
        <w:rPr>
          <w:rFonts w:ascii="Arial" w:hAnsi="Arial" w:cs="Arial"/>
          <w:sz w:val="16"/>
          <w:szCs w:val="16"/>
        </w:rPr>
        <w:t>losidade);</w:t>
      </w:r>
    </w:p>
    <w:p w14:paraId="4198743F" w14:textId="38F29DE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j) Necessidade de reposição de emp</w:t>
      </w:r>
      <w:r w:rsidR="00446CCB" w:rsidRPr="00205716">
        <w:rPr>
          <w:rFonts w:ascii="Arial" w:hAnsi="Arial" w:cs="Arial"/>
          <w:sz w:val="16"/>
          <w:szCs w:val="16"/>
        </w:rPr>
        <w:t>regados em férias e outros afas</w:t>
      </w:r>
      <w:r w:rsidRPr="00205716">
        <w:rPr>
          <w:rFonts w:ascii="Arial" w:hAnsi="Arial" w:cs="Arial"/>
          <w:sz w:val="16"/>
          <w:szCs w:val="16"/>
        </w:rPr>
        <w:t>tamentos;</w:t>
      </w:r>
    </w:p>
    <w:p w14:paraId="10B0746C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k) Previsão de utilização de horas-extras e, se for o caso, a quantidade;</w:t>
      </w:r>
    </w:p>
    <w:p w14:paraId="5C6F1D69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l) Convenção Coletiva de Trabalho aplicável às categorias envolvidas;</w:t>
      </w:r>
    </w:p>
    <w:p w14:paraId="761684A4" w14:textId="714B349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m) Classificação Brasileira de Ocupações (CBO) relativa às categorias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envolvidas</w:t>
      </w:r>
      <w:r w:rsidR="00885D0E" w:rsidRPr="00205716">
        <w:rPr>
          <w:rFonts w:ascii="Arial" w:hAnsi="Arial" w:cs="Arial"/>
          <w:sz w:val="16"/>
          <w:szCs w:val="16"/>
        </w:rPr>
        <w:t>.</w:t>
      </w:r>
    </w:p>
    <w:p w14:paraId="5CCAEC2A" w14:textId="743E05C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Descrição dos serviços que serão desenvolvidos e seu regime de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execução;</w:t>
      </w:r>
    </w:p>
    <w:p w14:paraId="088268B7" w14:textId="0A6F7F2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Indicação de pessoal técnico adequado, se aplicável;</w:t>
      </w:r>
    </w:p>
    <w:p w14:paraId="23C336C8" w14:textId="7048CE0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IV – Indicação de materiais de cons</w:t>
      </w:r>
      <w:r w:rsidR="00446CCB" w:rsidRPr="00205716">
        <w:rPr>
          <w:rFonts w:ascii="Arial" w:hAnsi="Arial" w:cs="Arial"/>
          <w:sz w:val="16"/>
          <w:szCs w:val="16"/>
        </w:rPr>
        <w:t>umo, peças, equipamentos ou fer</w:t>
      </w:r>
      <w:r w:rsidRPr="00205716">
        <w:rPr>
          <w:rFonts w:ascii="Arial" w:hAnsi="Arial" w:cs="Arial"/>
          <w:sz w:val="16"/>
          <w:szCs w:val="16"/>
        </w:rPr>
        <w:t>ramentas de uso contínuo, quando</w:t>
      </w:r>
      <w:r w:rsidR="00446CCB" w:rsidRPr="00205716">
        <w:rPr>
          <w:rFonts w:ascii="Arial" w:hAnsi="Arial" w:cs="Arial"/>
          <w:sz w:val="16"/>
          <w:szCs w:val="16"/>
        </w:rPr>
        <w:t xml:space="preserve"> necessário para a execução con</w:t>
      </w:r>
      <w:r w:rsidRPr="00205716">
        <w:rPr>
          <w:rFonts w:ascii="Arial" w:hAnsi="Arial" w:cs="Arial"/>
          <w:sz w:val="16"/>
          <w:szCs w:val="16"/>
        </w:rPr>
        <w:t>tratual;</w:t>
      </w:r>
    </w:p>
    <w:p w14:paraId="2CD07F9F" w14:textId="6D2C996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VII – Indicação da vida útil de cada eq</w:t>
      </w:r>
      <w:r w:rsidR="00446CCB" w:rsidRPr="00205716">
        <w:rPr>
          <w:rFonts w:ascii="Arial" w:hAnsi="Arial" w:cs="Arial"/>
          <w:sz w:val="16"/>
          <w:szCs w:val="16"/>
        </w:rPr>
        <w:t>uipamento/ferramenta de uso con</w:t>
      </w:r>
      <w:r w:rsidRPr="00205716">
        <w:rPr>
          <w:rFonts w:ascii="Arial" w:hAnsi="Arial" w:cs="Arial"/>
          <w:sz w:val="16"/>
          <w:szCs w:val="16"/>
        </w:rPr>
        <w:t>tínuo, para cálculo do valor da depreciação</w:t>
      </w:r>
      <w:r w:rsidR="00885D0E" w:rsidRPr="00205716">
        <w:rPr>
          <w:rFonts w:ascii="Arial" w:hAnsi="Arial" w:cs="Arial"/>
          <w:sz w:val="16"/>
          <w:szCs w:val="16"/>
        </w:rPr>
        <w:t>.</w:t>
      </w:r>
    </w:p>
    <w:p w14:paraId="6A763832" w14:textId="003B7B4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>Art. 19. Nas contratações de obras e serviços de engenharia, o Termo d</w:t>
      </w:r>
      <w:r w:rsidR="00446CCB" w:rsidRPr="00205716">
        <w:rPr>
          <w:rFonts w:ascii="Arial" w:hAnsi="Arial" w:cs="Arial"/>
          <w:sz w:val="16"/>
          <w:szCs w:val="16"/>
        </w:rPr>
        <w:t xml:space="preserve">e </w:t>
      </w:r>
      <w:r w:rsidRPr="00205716">
        <w:rPr>
          <w:rFonts w:ascii="Arial" w:hAnsi="Arial" w:cs="Arial"/>
          <w:sz w:val="16"/>
          <w:szCs w:val="16"/>
        </w:rPr>
        <w:t>Referência ou Projeto Básico deve cont</w:t>
      </w:r>
      <w:r w:rsidR="00446CCB" w:rsidRPr="00205716">
        <w:rPr>
          <w:rFonts w:ascii="Arial" w:hAnsi="Arial" w:cs="Arial"/>
          <w:sz w:val="16"/>
          <w:szCs w:val="16"/>
        </w:rPr>
        <w:t>er as seguintes informações adi</w:t>
      </w:r>
      <w:r w:rsidRPr="00205716">
        <w:rPr>
          <w:rFonts w:ascii="Arial" w:hAnsi="Arial" w:cs="Arial"/>
          <w:sz w:val="16"/>
          <w:szCs w:val="16"/>
        </w:rPr>
        <w:t>cionais:</w:t>
      </w:r>
    </w:p>
    <w:p w14:paraId="1F96466A" w14:textId="4D846B9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Estudo prévio de viabilidade técnica, exceto para serviços comuns</w:t>
      </w:r>
      <w:r w:rsidR="00446CC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engenharia;</w:t>
      </w:r>
    </w:p>
    <w:p w14:paraId="7D92222F" w14:textId="77777777" w:rsidR="002F6DA5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Anotação de Responsabilidade Técnica pelas planilhas orçamentárias;</w:t>
      </w:r>
    </w:p>
    <w:p w14:paraId="14E33081" w14:textId="6A366AF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Fundamentação da capacidade té</w:t>
      </w:r>
      <w:r w:rsidR="002F6DA5" w:rsidRPr="00205716">
        <w:rPr>
          <w:rFonts w:ascii="Arial" w:hAnsi="Arial" w:cs="Arial"/>
          <w:sz w:val="16"/>
          <w:szCs w:val="16"/>
        </w:rPr>
        <w:t>cnica necessária, contendo a in</w:t>
      </w:r>
      <w:r w:rsidRPr="00205716">
        <w:rPr>
          <w:rFonts w:ascii="Arial" w:hAnsi="Arial" w:cs="Arial"/>
          <w:sz w:val="16"/>
          <w:szCs w:val="16"/>
        </w:rPr>
        <w:t>dicação da área de formação do responsável técnico;</w:t>
      </w:r>
    </w:p>
    <w:p w14:paraId="09F988D9" w14:textId="1ECFE74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IV – Indicação de materiais de consumo, peças, instalações, equipamentos ou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ferramentas de uso contínuo, quando necessário para a execução contratual;</w:t>
      </w:r>
    </w:p>
    <w:p w14:paraId="6A35DF95" w14:textId="1FE37B8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 – Indicação da vida útil de cada eq</w:t>
      </w:r>
      <w:r w:rsidR="002F6DA5" w:rsidRPr="00205716">
        <w:rPr>
          <w:rFonts w:ascii="Arial" w:hAnsi="Arial" w:cs="Arial"/>
          <w:sz w:val="16"/>
          <w:szCs w:val="16"/>
        </w:rPr>
        <w:t>uipamento/ferramenta de uso con</w:t>
      </w:r>
      <w:r w:rsidRPr="00205716">
        <w:rPr>
          <w:rFonts w:ascii="Arial" w:hAnsi="Arial" w:cs="Arial"/>
          <w:sz w:val="16"/>
          <w:szCs w:val="16"/>
        </w:rPr>
        <w:t>tínuo, para cálculo do valor da depreciação;</w:t>
      </w:r>
    </w:p>
    <w:p w14:paraId="2FCF39A9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 – Cronograma físico-financeiro, quando cabível.</w:t>
      </w:r>
    </w:p>
    <w:p w14:paraId="5708BBBF" w14:textId="4F045BA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20. Nas contratações feitas por meio de Credenciamento, o Termo d</w:t>
      </w:r>
      <w:r w:rsidR="002F6DA5" w:rsidRPr="00205716">
        <w:rPr>
          <w:rFonts w:ascii="Arial" w:hAnsi="Arial" w:cs="Arial"/>
          <w:sz w:val="16"/>
          <w:szCs w:val="16"/>
        </w:rPr>
        <w:t xml:space="preserve">e </w:t>
      </w:r>
      <w:r w:rsidRPr="00205716">
        <w:rPr>
          <w:rFonts w:ascii="Arial" w:hAnsi="Arial" w:cs="Arial"/>
          <w:sz w:val="16"/>
          <w:szCs w:val="16"/>
        </w:rPr>
        <w:t>Referência ou Projeto Básico deve cont</w:t>
      </w:r>
      <w:r w:rsidR="002F6DA5" w:rsidRPr="00205716">
        <w:rPr>
          <w:rFonts w:ascii="Arial" w:hAnsi="Arial" w:cs="Arial"/>
          <w:sz w:val="16"/>
          <w:szCs w:val="16"/>
        </w:rPr>
        <w:t>er as seguintes informações adi</w:t>
      </w:r>
      <w:r w:rsidRPr="00205716">
        <w:rPr>
          <w:rFonts w:ascii="Arial" w:hAnsi="Arial" w:cs="Arial"/>
          <w:sz w:val="16"/>
          <w:szCs w:val="16"/>
        </w:rPr>
        <w:t>cionais:</w:t>
      </w:r>
    </w:p>
    <w:p w14:paraId="68F9F0F0" w14:textId="5B850B7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Os critérios e exigências mínimas para que os interessados possam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credenciar-se;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</w:p>
    <w:p w14:paraId="10E71A11" w14:textId="4397ED5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A possibilidade de credenciamento a</w:t>
      </w:r>
      <w:r w:rsidR="002F6DA5" w:rsidRPr="00205716">
        <w:rPr>
          <w:rFonts w:ascii="Arial" w:hAnsi="Arial" w:cs="Arial"/>
          <w:sz w:val="16"/>
          <w:szCs w:val="16"/>
        </w:rPr>
        <w:t xml:space="preserve"> qualquer tempo, de qualquer in</w:t>
      </w:r>
      <w:r w:rsidRPr="00205716">
        <w:rPr>
          <w:rFonts w:ascii="Arial" w:hAnsi="Arial" w:cs="Arial"/>
          <w:sz w:val="16"/>
          <w:szCs w:val="16"/>
        </w:rPr>
        <w:t>teressado, pessoa física ou jurídica, que preencha as condições mínimas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exigidas;</w:t>
      </w:r>
    </w:p>
    <w:p w14:paraId="7FF67F93" w14:textId="0558455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As regras que devem ser observadas pelos credenciados durante o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fornecimento do produto ou da prestação dos serviços;</w:t>
      </w:r>
    </w:p>
    <w:p w14:paraId="74BD8EDB" w14:textId="3041D02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IV – Regras que evitem o tratamento discriminatório, pela Administração, no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que se refere aos procedimentos de creden</w:t>
      </w:r>
      <w:r w:rsidR="002F6DA5" w:rsidRPr="00205716">
        <w:rPr>
          <w:rFonts w:ascii="Arial" w:hAnsi="Arial" w:cs="Arial"/>
          <w:sz w:val="16"/>
          <w:szCs w:val="16"/>
        </w:rPr>
        <w:t>ciamento e contratação decorren</w:t>
      </w:r>
      <w:r w:rsidRPr="00205716">
        <w:rPr>
          <w:rFonts w:ascii="Arial" w:hAnsi="Arial" w:cs="Arial"/>
          <w:sz w:val="16"/>
          <w:szCs w:val="16"/>
        </w:rPr>
        <w:t>tes;</w:t>
      </w:r>
    </w:p>
    <w:p w14:paraId="390D1611" w14:textId="09B661B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 – A possibilidade de comunicação, pel</w:t>
      </w:r>
      <w:r w:rsidR="002F6DA5" w:rsidRPr="00205716">
        <w:rPr>
          <w:rFonts w:ascii="Arial" w:hAnsi="Arial" w:cs="Arial"/>
          <w:sz w:val="16"/>
          <w:szCs w:val="16"/>
        </w:rPr>
        <w:t>os usuários, de qualquer irregu</w:t>
      </w:r>
      <w:r w:rsidRPr="00205716">
        <w:rPr>
          <w:rFonts w:ascii="Arial" w:hAnsi="Arial" w:cs="Arial"/>
          <w:sz w:val="16"/>
          <w:szCs w:val="16"/>
        </w:rPr>
        <w:t>laridade verificada na prestação dos serviços;</w:t>
      </w:r>
    </w:p>
    <w:p w14:paraId="4B648944" w14:textId="47AFBAE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 – O estabelecimento das hipóteses de descredenciamento, de forma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que os credenciados que não estejam cumprindo as regras e condições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fixadas para o fornecimento do produt</w:t>
      </w:r>
      <w:r w:rsidR="002F6DA5" w:rsidRPr="00205716">
        <w:rPr>
          <w:rFonts w:ascii="Arial" w:hAnsi="Arial" w:cs="Arial"/>
          <w:sz w:val="16"/>
          <w:szCs w:val="16"/>
        </w:rPr>
        <w:t>o ou prestação dos serviços, se</w:t>
      </w:r>
      <w:r w:rsidRPr="00205716">
        <w:rPr>
          <w:rFonts w:ascii="Arial" w:hAnsi="Arial" w:cs="Arial"/>
          <w:sz w:val="16"/>
          <w:szCs w:val="16"/>
        </w:rPr>
        <w:t>jam imediatamente excluídos do rol de credenciados;</w:t>
      </w:r>
    </w:p>
    <w:p w14:paraId="5451AC5C" w14:textId="7AFFA5D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VII – A possibilidade de renúncia do aju</w:t>
      </w:r>
      <w:r w:rsidR="002F6DA5" w:rsidRPr="00205716">
        <w:rPr>
          <w:rFonts w:ascii="Arial" w:hAnsi="Arial" w:cs="Arial"/>
          <w:sz w:val="16"/>
          <w:szCs w:val="16"/>
        </w:rPr>
        <w:t>ste, a qualquer tempo, pelo cre</w:t>
      </w:r>
      <w:r w:rsidRPr="00205716">
        <w:rPr>
          <w:rFonts w:ascii="Arial" w:hAnsi="Arial" w:cs="Arial"/>
          <w:sz w:val="16"/>
          <w:szCs w:val="16"/>
        </w:rPr>
        <w:t>denciado ou pela Administração, bastando notificar a outra parte, com a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antecedência fixada no termo.</w:t>
      </w:r>
    </w:p>
    <w:p w14:paraId="58FEE0E4" w14:textId="6AD0B91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21. Nas solicitações para contratações emergen</w:t>
      </w:r>
      <w:r w:rsidR="002F6DA5" w:rsidRPr="00205716">
        <w:rPr>
          <w:rFonts w:ascii="Arial" w:hAnsi="Arial" w:cs="Arial"/>
          <w:sz w:val="16"/>
          <w:szCs w:val="16"/>
        </w:rPr>
        <w:t>ciais, o Órgão deman</w:t>
      </w:r>
      <w:r w:rsidRPr="00205716">
        <w:rPr>
          <w:rFonts w:ascii="Arial" w:hAnsi="Arial" w:cs="Arial"/>
          <w:sz w:val="16"/>
          <w:szCs w:val="16"/>
        </w:rPr>
        <w:t>dante deve demonstrar, adicionalmente, na justificativa para a contrataçã</w:t>
      </w:r>
      <w:r w:rsidR="002F6DA5" w:rsidRPr="00205716">
        <w:rPr>
          <w:rFonts w:ascii="Arial" w:hAnsi="Arial" w:cs="Arial"/>
          <w:sz w:val="16"/>
          <w:szCs w:val="16"/>
        </w:rPr>
        <w:t>o</w:t>
      </w:r>
      <w:r w:rsidR="00B04839" w:rsidRPr="00205716">
        <w:rPr>
          <w:rFonts w:ascii="Arial" w:hAnsi="Arial" w:cs="Arial"/>
          <w:sz w:val="16"/>
          <w:szCs w:val="16"/>
        </w:rPr>
        <w:t>.</w:t>
      </w:r>
    </w:p>
    <w:p w14:paraId="07168821" w14:textId="2DC6E6A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A potencialidade de danos julgado</w:t>
      </w:r>
      <w:r w:rsidR="002F6DA5" w:rsidRPr="00205716">
        <w:rPr>
          <w:rFonts w:ascii="Arial" w:hAnsi="Arial" w:cs="Arial"/>
          <w:sz w:val="16"/>
          <w:szCs w:val="16"/>
        </w:rPr>
        <w:t>s insuportáveis pela Administra</w:t>
      </w:r>
      <w:r w:rsidRPr="00205716">
        <w:rPr>
          <w:rFonts w:ascii="Arial" w:hAnsi="Arial" w:cs="Arial"/>
          <w:sz w:val="16"/>
          <w:szCs w:val="16"/>
        </w:rPr>
        <w:t>ção, com a</w:t>
      </w:r>
      <w:r w:rsidR="002F6DA5" w:rsidRPr="00205716">
        <w:rPr>
          <w:rFonts w:ascii="Arial" w:hAnsi="Arial" w:cs="Arial"/>
          <w:sz w:val="16"/>
          <w:szCs w:val="16"/>
        </w:rPr>
        <w:t xml:space="preserve"> enumeração daqueles cujo riscos </w:t>
      </w:r>
      <w:r w:rsidRPr="00205716">
        <w:rPr>
          <w:rFonts w:ascii="Arial" w:hAnsi="Arial" w:cs="Arial"/>
          <w:sz w:val="16"/>
          <w:szCs w:val="16"/>
        </w:rPr>
        <w:t>é evidente;</w:t>
      </w:r>
    </w:p>
    <w:p w14:paraId="0671200D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Que a contratação emergencial é a via adequada para eliminar o risco;</w:t>
      </w:r>
    </w:p>
    <w:p w14:paraId="0E888F32" w14:textId="6459C96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A imprevisibilidade da necessidade do objeto ou a impossibilidade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planejamento prévio da contratação</w:t>
      </w:r>
      <w:r w:rsidR="00B04839" w:rsidRPr="00205716">
        <w:rPr>
          <w:rFonts w:ascii="Arial" w:hAnsi="Arial" w:cs="Arial"/>
          <w:sz w:val="16"/>
          <w:szCs w:val="16"/>
        </w:rPr>
        <w:t>.</w:t>
      </w:r>
    </w:p>
    <w:p w14:paraId="27EA2936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ANEXO IV</w:t>
      </w:r>
    </w:p>
    <w:p w14:paraId="5ADBA0F8" w14:textId="4E5C3AC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TRATAMENTO DIFERENCIADO A MICROEMPRESAS E EMPRESAS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PEQUENO PORTE</w:t>
      </w:r>
    </w:p>
    <w:p w14:paraId="04B822F9" w14:textId="53F4859A" w:rsidR="002F6DA5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1o. Os critérios de tratamento diferenciado e simplificado para as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microempresas e empresas de pequeno porte (ME/EPP) deverão estar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expressamente previstos no instrumento convocatório</w:t>
      </w:r>
      <w:r w:rsidR="00B04839" w:rsidRPr="00205716">
        <w:rPr>
          <w:rFonts w:ascii="Arial" w:hAnsi="Arial" w:cs="Arial"/>
          <w:sz w:val="16"/>
          <w:szCs w:val="16"/>
        </w:rPr>
        <w:t>.</w:t>
      </w:r>
    </w:p>
    <w:p w14:paraId="75968B46" w14:textId="30874A8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2o. Nos procedimentos licitatórios realiz</w:t>
      </w:r>
      <w:r w:rsidR="002F6DA5" w:rsidRPr="00205716">
        <w:rPr>
          <w:rFonts w:ascii="Arial" w:hAnsi="Arial" w:cs="Arial"/>
          <w:sz w:val="16"/>
          <w:szCs w:val="16"/>
        </w:rPr>
        <w:t>ados na forma eletrônica, os be</w:t>
      </w:r>
      <w:r w:rsidRPr="00205716">
        <w:rPr>
          <w:rFonts w:ascii="Arial" w:hAnsi="Arial" w:cs="Arial"/>
          <w:sz w:val="16"/>
          <w:szCs w:val="16"/>
        </w:rPr>
        <w:t>nefícios previstos neste Anexo não serão aplicados caso fique comprovad</w:t>
      </w:r>
      <w:r w:rsidR="002F6DA5" w:rsidRPr="00205716">
        <w:rPr>
          <w:rFonts w:ascii="Arial" w:hAnsi="Arial" w:cs="Arial"/>
          <w:sz w:val="16"/>
          <w:szCs w:val="16"/>
        </w:rPr>
        <w:t xml:space="preserve">o </w:t>
      </w:r>
      <w:r w:rsidRPr="00205716">
        <w:rPr>
          <w:rFonts w:ascii="Arial" w:hAnsi="Arial" w:cs="Arial"/>
          <w:sz w:val="16"/>
          <w:szCs w:val="16"/>
        </w:rPr>
        <w:t>no processo administrativo que a platafor</w:t>
      </w:r>
      <w:r w:rsidR="002F6DA5" w:rsidRPr="00205716">
        <w:rPr>
          <w:rFonts w:ascii="Arial" w:hAnsi="Arial" w:cs="Arial"/>
          <w:sz w:val="16"/>
          <w:szCs w:val="16"/>
        </w:rPr>
        <w:t>ma eletrônica adotada pela Admi</w:t>
      </w:r>
      <w:r w:rsidRPr="00205716">
        <w:rPr>
          <w:rFonts w:ascii="Arial" w:hAnsi="Arial" w:cs="Arial"/>
          <w:sz w:val="16"/>
          <w:szCs w:val="16"/>
        </w:rPr>
        <w:t>nistração não ofereça recurso específico para fazê-lo de modo automático.</w:t>
      </w:r>
    </w:p>
    <w:p w14:paraId="3408B53F" w14:textId="77777777" w:rsidR="002F6DA5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</w:p>
    <w:p w14:paraId="4097AEB9" w14:textId="3F83881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COMPROVAÇÃO DE ENQUADRAMENTO NA CONDIÇÃO DE ME/EPP</w:t>
      </w:r>
    </w:p>
    <w:p w14:paraId="66297895" w14:textId="66B63EE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3o. Para usufruir dos benefícios pr</w:t>
      </w:r>
      <w:r w:rsidR="002F6DA5" w:rsidRPr="00205716">
        <w:rPr>
          <w:rFonts w:ascii="Arial" w:hAnsi="Arial" w:cs="Arial"/>
          <w:sz w:val="16"/>
          <w:szCs w:val="16"/>
        </w:rPr>
        <w:t>evistos neste Anexo, será exigi</w:t>
      </w:r>
      <w:r w:rsidRPr="00205716">
        <w:rPr>
          <w:rFonts w:ascii="Arial" w:hAnsi="Arial" w:cs="Arial"/>
          <w:sz w:val="16"/>
          <w:szCs w:val="16"/>
        </w:rPr>
        <w:t>da empresa a apresentação de declaração, sob as penas da lei, de que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cumpre os requisitos legais para o enquadramento como </w:t>
      </w:r>
      <w:r w:rsidR="002F6DA5" w:rsidRPr="00205716">
        <w:rPr>
          <w:rFonts w:ascii="Arial" w:hAnsi="Arial" w:cs="Arial"/>
          <w:sz w:val="16"/>
          <w:szCs w:val="16"/>
        </w:rPr>
        <w:t>m</w:t>
      </w:r>
      <w:r w:rsidRPr="00205716">
        <w:rPr>
          <w:rFonts w:ascii="Arial" w:hAnsi="Arial" w:cs="Arial"/>
          <w:sz w:val="16"/>
          <w:szCs w:val="16"/>
        </w:rPr>
        <w:t>icroempresa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ou empresa de pequeno porte nos term</w:t>
      </w:r>
      <w:r w:rsidR="002F6DA5" w:rsidRPr="00205716">
        <w:rPr>
          <w:rFonts w:ascii="Arial" w:hAnsi="Arial" w:cs="Arial"/>
          <w:sz w:val="16"/>
          <w:szCs w:val="16"/>
        </w:rPr>
        <w:t>os do art. 3o, da Lei Complemen</w:t>
      </w:r>
      <w:r w:rsidRPr="00205716">
        <w:rPr>
          <w:rFonts w:ascii="Arial" w:hAnsi="Arial" w:cs="Arial"/>
          <w:sz w:val="16"/>
          <w:szCs w:val="16"/>
        </w:rPr>
        <w:t>tar no 123, de 14 de dezembro de 2006, e</w:t>
      </w:r>
      <w:r w:rsidR="002F6DA5" w:rsidRPr="00205716">
        <w:rPr>
          <w:rFonts w:ascii="Arial" w:hAnsi="Arial" w:cs="Arial"/>
          <w:sz w:val="16"/>
          <w:szCs w:val="16"/>
        </w:rPr>
        <w:t xml:space="preserve"> do § 2o, do art. 4o, da Lei Fe</w:t>
      </w:r>
      <w:r w:rsidRPr="00205716">
        <w:rPr>
          <w:rFonts w:ascii="Arial" w:hAnsi="Arial" w:cs="Arial"/>
          <w:sz w:val="16"/>
          <w:szCs w:val="16"/>
        </w:rPr>
        <w:t>deral no 14.133/2021, estando apta a usufruir do tratamento favoreci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estabelecido nos artigos 42 a 49 da Lei Complementar no 123, de 2006</w:t>
      </w:r>
      <w:r w:rsidR="00B04839" w:rsidRPr="00205716">
        <w:rPr>
          <w:rFonts w:ascii="Arial" w:hAnsi="Arial" w:cs="Arial"/>
          <w:sz w:val="16"/>
          <w:szCs w:val="16"/>
        </w:rPr>
        <w:t>.</w:t>
      </w:r>
    </w:p>
    <w:p w14:paraId="6003DD7E" w14:textId="7899366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A declaração a que se refere o caput, deste artigo será exigida</w:t>
      </w:r>
      <w:r w:rsidR="00B04839" w:rsidRPr="00205716">
        <w:rPr>
          <w:rFonts w:ascii="Arial" w:hAnsi="Arial" w:cs="Arial"/>
          <w:sz w:val="16"/>
          <w:szCs w:val="16"/>
        </w:rPr>
        <w:t>:</w:t>
      </w:r>
    </w:p>
    <w:p w14:paraId="5058F643" w14:textId="28CA117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No momento da entrega dos envelopes ou registro de proposta na</w:t>
      </w:r>
      <w:r w:rsidR="002F6DA5" w:rsidRPr="00205716">
        <w:rPr>
          <w:rFonts w:ascii="Arial" w:hAnsi="Arial" w:cs="Arial"/>
          <w:sz w:val="16"/>
          <w:szCs w:val="16"/>
        </w:rPr>
        <w:t xml:space="preserve"> plataforma eletrônica, nos </w:t>
      </w:r>
      <w:r w:rsidRPr="00205716">
        <w:rPr>
          <w:rFonts w:ascii="Arial" w:hAnsi="Arial" w:cs="Arial"/>
          <w:sz w:val="16"/>
          <w:szCs w:val="16"/>
        </w:rPr>
        <w:t>procedimentos de licitação</w:t>
      </w:r>
      <w:r w:rsidR="00B04839" w:rsidRPr="00205716">
        <w:rPr>
          <w:rFonts w:ascii="Arial" w:hAnsi="Arial" w:cs="Arial"/>
          <w:sz w:val="16"/>
          <w:szCs w:val="16"/>
        </w:rPr>
        <w:t>.</w:t>
      </w:r>
    </w:p>
    <w:p w14:paraId="2457E009" w14:textId="6B0D1E0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No momento da entrega da documentação, nos procedimentos de contratação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direta ou utilização do cadastro de reserva em Atas de Registro de Preços</w:t>
      </w:r>
      <w:r w:rsidR="00B04839" w:rsidRPr="00205716">
        <w:rPr>
          <w:rFonts w:ascii="Arial" w:hAnsi="Arial" w:cs="Arial"/>
          <w:sz w:val="16"/>
          <w:szCs w:val="16"/>
        </w:rPr>
        <w:t>.</w:t>
      </w:r>
    </w:p>
    <w:p w14:paraId="0309FC04" w14:textId="7144FE6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A empresa é responsável por solicitar seu desenquadramento da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condição de ME/EPP quando houver ultra</w:t>
      </w:r>
      <w:r w:rsidR="002F6DA5" w:rsidRPr="00205716">
        <w:rPr>
          <w:rFonts w:ascii="Arial" w:hAnsi="Arial" w:cs="Arial"/>
          <w:sz w:val="16"/>
          <w:szCs w:val="16"/>
        </w:rPr>
        <w:t>passado o limite de fatura</w:t>
      </w:r>
      <w:r w:rsidRPr="00205716">
        <w:rPr>
          <w:rFonts w:ascii="Arial" w:hAnsi="Arial" w:cs="Arial"/>
          <w:sz w:val="16"/>
          <w:szCs w:val="16"/>
        </w:rPr>
        <w:t>mento estabelecido no art. 3°, da Lei Complementar n° 123, de 2006,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no ano fiscal anterior, ou diante da co</w:t>
      </w:r>
      <w:r w:rsidR="002F6DA5" w:rsidRPr="00205716">
        <w:rPr>
          <w:rFonts w:ascii="Arial" w:hAnsi="Arial" w:cs="Arial"/>
          <w:sz w:val="16"/>
          <w:szCs w:val="16"/>
        </w:rPr>
        <w:t xml:space="preserve">nfiguração superveniente </w:t>
      </w:r>
      <w:r w:rsidR="002F6DA5" w:rsidRPr="00205716">
        <w:rPr>
          <w:rFonts w:ascii="Arial" w:hAnsi="Arial" w:cs="Arial"/>
          <w:sz w:val="16"/>
          <w:szCs w:val="16"/>
        </w:rPr>
        <w:lastRenderedPageBreak/>
        <w:t>das hi</w:t>
      </w:r>
      <w:r w:rsidRPr="00205716">
        <w:rPr>
          <w:rFonts w:ascii="Arial" w:hAnsi="Arial" w:cs="Arial"/>
          <w:sz w:val="16"/>
          <w:szCs w:val="16"/>
        </w:rPr>
        <w:t>póteses de exceção previstas no § 4o, do art. 3o, da Lei Complementar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no 123, de 2006, sob pena de lhe ser aplicadas as sanções previstas no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art. 156, da Lei Federal no 14.133/2021, caso usufrua ou tente usufrui</w:t>
      </w:r>
      <w:r w:rsidR="002F6DA5" w:rsidRPr="00205716">
        <w:rPr>
          <w:rFonts w:ascii="Arial" w:hAnsi="Arial" w:cs="Arial"/>
          <w:sz w:val="16"/>
          <w:szCs w:val="16"/>
        </w:rPr>
        <w:t xml:space="preserve">  </w:t>
      </w:r>
      <w:r w:rsidRPr="00205716">
        <w:rPr>
          <w:rFonts w:ascii="Arial" w:hAnsi="Arial" w:cs="Arial"/>
          <w:sz w:val="16"/>
          <w:szCs w:val="16"/>
        </w:rPr>
        <w:t>indevidamente dos benefícios previstos neste Anexo</w:t>
      </w:r>
      <w:r w:rsidR="00B04839" w:rsidRPr="00205716">
        <w:rPr>
          <w:rFonts w:ascii="Arial" w:hAnsi="Arial" w:cs="Arial"/>
          <w:sz w:val="16"/>
          <w:szCs w:val="16"/>
        </w:rPr>
        <w:t>.</w:t>
      </w:r>
    </w:p>
    <w:p w14:paraId="24B18167" w14:textId="4F98E46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4o. Não serão aplicadas as disposições constantes dos artigos 4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 49, da Lei Complementar no 123, de 2006, no caso de licitação para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aquisição de bens ou contratação de serviços em geral, ao item cujo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valor estimado for superior à receita bruta máxima admitida para fins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enquadramento como empresa de pequeno porte, e no caso de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contratação de obras e serviços de engenharia, às licitações cujo valor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estimado for superior à receita bruta </w:t>
      </w:r>
      <w:r w:rsidR="002F6DA5" w:rsidRPr="00205716">
        <w:rPr>
          <w:rFonts w:ascii="Arial" w:hAnsi="Arial" w:cs="Arial"/>
          <w:sz w:val="16"/>
          <w:szCs w:val="16"/>
        </w:rPr>
        <w:t>máxima admitida para fins de en</w:t>
      </w:r>
      <w:r w:rsidRPr="00205716">
        <w:rPr>
          <w:rFonts w:ascii="Arial" w:hAnsi="Arial" w:cs="Arial"/>
          <w:sz w:val="16"/>
          <w:szCs w:val="16"/>
        </w:rPr>
        <w:t>quadramento como empresa de pequeno porte</w:t>
      </w:r>
      <w:r w:rsidR="00652583" w:rsidRPr="00205716">
        <w:rPr>
          <w:rFonts w:ascii="Arial" w:hAnsi="Arial" w:cs="Arial"/>
          <w:sz w:val="16"/>
          <w:szCs w:val="16"/>
        </w:rPr>
        <w:t>.</w:t>
      </w:r>
    </w:p>
    <w:p w14:paraId="40B524F7" w14:textId="2F509AE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5o. A obtenção de benefícios constantes nos artigos 42 a 49, da Le</w:t>
      </w:r>
      <w:r w:rsidR="002F6DA5" w:rsidRPr="00205716">
        <w:rPr>
          <w:rFonts w:ascii="Arial" w:hAnsi="Arial" w:cs="Arial"/>
          <w:sz w:val="16"/>
          <w:szCs w:val="16"/>
        </w:rPr>
        <w:t xml:space="preserve">i </w:t>
      </w:r>
      <w:r w:rsidRPr="00205716">
        <w:rPr>
          <w:rFonts w:ascii="Arial" w:hAnsi="Arial" w:cs="Arial"/>
          <w:sz w:val="16"/>
          <w:szCs w:val="16"/>
        </w:rPr>
        <w:t>Complementar no 123, de 2006, fica limitada às microempresas e às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empresas de pequeno porte que, no ano-calendário de realização da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licitação, ainda não tenham celebrado contratos com a Administração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Pública cujos valores somados extrapolem a receita</w:t>
      </w:r>
      <w:r w:rsidR="002F6DA5" w:rsidRPr="00205716">
        <w:rPr>
          <w:rFonts w:ascii="Arial" w:hAnsi="Arial" w:cs="Arial"/>
          <w:sz w:val="16"/>
          <w:szCs w:val="16"/>
        </w:rPr>
        <w:t xml:space="preserve"> bruta máxima ad</w:t>
      </w:r>
      <w:r w:rsidRPr="00205716">
        <w:rPr>
          <w:rFonts w:ascii="Arial" w:hAnsi="Arial" w:cs="Arial"/>
          <w:sz w:val="16"/>
          <w:szCs w:val="16"/>
        </w:rPr>
        <w:t>mitida para fins de enquadrament</w:t>
      </w:r>
      <w:r w:rsidR="002F6DA5" w:rsidRPr="00205716">
        <w:rPr>
          <w:rFonts w:ascii="Arial" w:hAnsi="Arial" w:cs="Arial"/>
          <w:sz w:val="16"/>
          <w:szCs w:val="16"/>
        </w:rPr>
        <w:t>o como empresa de pequeno porte.</w:t>
      </w:r>
    </w:p>
    <w:p w14:paraId="7C5D8023" w14:textId="377FB8B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6o. Nas contratações com prazo de vigência superior a um ano, ser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considerado o valor anual do contrato na aplicação dos limites previstos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nos artigos 4o e 5o, deste Anexo</w:t>
      </w:r>
      <w:r w:rsidR="00652583" w:rsidRPr="00205716">
        <w:rPr>
          <w:rFonts w:ascii="Arial" w:hAnsi="Arial" w:cs="Arial"/>
          <w:sz w:val="16"/>
          <w:szCs w:val="16"/>
        </w:rPr>
        <w:t>.</w:t>
      </w:r>
    </w:p>
    <w:p w14:paraId="2A09B3E8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II</w:t>
      </w:r>
    </w:p>
    <w:p w14:paraId="5147820E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REGULARIDADE FISCAL E TRABALHISTA DA ME/EPP</w:t>
      </w:r>
    </w:p>
    <w:p w14:paraId="1E618B69" w14:textId="39DED24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7o. As microempresas e empresas de pequeno porte, por ocasião d</w:t>
      </w:r>
      <w:r w:rsidR="002F6DA5" w:rsidRPr="00205716">
        <w:rPr>
          <w:rFonts w:ascii="Arial" w:hAnsi="Arial" w:cs="Arial"/>
          <w:sz w:val="16"/>
          <w:szCs w:val="16"/>
        </w:rPr>
        <w:t xml:space="preserve">a </w:t>
      </w:r>
      <w:r w:rsidRPr="00205716">
        <w:rPr>
          <w:rFonts w:ascii="Arial" w:hAnsi="Arial" w:cs="Arial"/>
          <w:sz w:val="16"/>
          <w:szCs w:val="16"/>
        </w:rPr>
        <w:t>participação em certames licitatórios</w:t>
      </w:r>
      <w:r w:rsidR="002F6DA5" w:rsidRPr="00205716">
        <w:rPr>
          <w:rFonts w:ascii="Arial" w:hAnsi="Arial" w:cs="Arial"/>
          <w:sz w:val="16"/>
          <w:szCs w:val="16"/>
        </w:rPr>
        <w:t xml:space="preserve"> e em procedimentos de contrata</w:t>
      </w:r>
      <w:r w:rsidRPr="00205716">
        <w:rPr>
          <w:rFonts w:ascii="Arial" w:hAnsi="Arial" w:cs="Arial"/>
          <w:sz w:val="16"/>
          <w:szCs w:val="16"/>
        </w:rPr>
        <w:t>ção direta e de convocação do cadastro de reserva em Atas de Registro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Preço, deverão apresentar toda a documentação exigida para efeito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comprovação de regularidade fiscal e trabalhista, mesmo que esta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apresente alguma restrição</w:t>
      </w:r>
      <w:r w:rsidR="00652583" w:rsidRPr="00205716">
        <w:rPr>
          <w:rFonts w:ascii="Arial" w:hAnsi="Arial" w:cs="Arial"/>
          <w:sz w:val="16"/>
          <w:szCs w:val="16"/>
        </w:rPr>
        <w:t>.</w:t>
      </w:r>
    </w:p>
    <w:p w14:paraId="115F8C2E" w14:textId="1142D1F9" w:rsidR="002F6DA5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Na hipótese de haver alguma restrição relativa à regularidade fiscal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e trabalhista quando da comprovação </w:t>
      </w:r>
      <w:r w:rsidR="002F6DA5" w:rsidRPr="00205716">
        <w:rPr>
          <w:rFonts w:ascii="Arial" w:hAnsi="Arial" w:cs="Arial"/>
          <w:sz w:val="16"/>
          <w:szCs w:val="16"/>
        </w:rPr>
        <w:t>de que trata o caput deste arti</w:t>
      </w:r>
      <w:r w:rsidRPr="00205716">
        <w:rPr>
          <w:rFonts w:ascii="Arial" w:hAnsi="Arial" w:cs="Arial"/>
          <w:sz w:val="16"/>
          <w:szCs w:val="16"/>
        </w:rPr>
        <w:t>go, será assegurado prazo de 5 (cinco) dias úteis, prorrogável por igual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período, para a regularização da doc</w:t>
      </w:r>
      <w:r w:rsidR="002F6DA5" w:rsidRPr="00205716">
        <w:rPr>
          <w:rFonts w:ascii="Arial" w:hAnsi="Arial" w:cs="Arial"/>
          <w:sz w:val="16"/>
          <w:szCs w:val="16"/>
        </w:rPr>
        <w:t>umentação, a realização do paga</w:t>
      </w:r>
      <w:r w:rsidRPr="00205716">
        <w:rPr>
          <w:rFonts w:ascii="Arial" w:hAnsi="Arial" w:cs="Arial"/>
          <w:sz w:val="16"/>
          <w:szCs w:val="16"/>
        </w:rPr>
        <w:t>mento ou parcelamento do débito e a emissão de eventuais certidões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negativas ou positivas com efeito de negativa</w:t>
      </w:r>
      <w:r w:rsidR="00652583" w:rsidRPr="00205716">
        <w:rPr>
          <w:rFonts w:ascii="Arial" w:hAnsi="Arial" w:cs="Arial"/>
          <w:sz w:val="16"/>
          <w:szCs w:val="16"/>
        </w:rPr>
        <w:t>.</w:t>
      </w:r>
    </w:p>
    <w:p w14:paraId="2EDC25EF" w14:textId="3C739143" w:rsidR="002F6DA5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Para aplicação do disposto no § 1o</w:t>
      </w:r>
      <w:r w:rsidR="002F6DA5" w:rsidRPr="00205716">
        <w:rPr>
          <w:rFonts w:ascii="Arial" w:hAnsi="Arial" w:cs="Arial"/>
          <w:sz w:val="16"/>
          <w:szCs w:val="16"/>
        </w:rPr>
        <w:t>, deste artigo, o prazo para re</w:t>
      </w:r>
      <w:r w:rsidRPr="00205716">
        <w:rPr>
          <w:rFonts w:ascii="Arial" w:hAnsi="Arial" w:cs="Arial"/>
          <w:sz w:val="16"/>
          <w:szCs w:val="16"/>
        </w:rPr>
        <w:t>gularização fiscal e trabalhista será contado a partir</w:t>
      </w:r>
      <w:r w:rsidR="00652583" w:rsidRPr="00205716">
        <w:rPr>
          <w:rFonts w:ascii="Arial" w:hAnsi="Arial" w:cs="Arial"/>
          <w:sz w:val="16"/>
          <w:szCs w:val="16"/>
        </w:rPr>
        <w:t>:</w:t>
      </w:r>
    </w:p>
    <w:p w14:paraId="0442118B" w14:textId="3898796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Do momento em que a proponente for declarada vencedora, nas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licitações nas modalidades concorrência e pregão, quando adotado o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rito procedimental ordinário previsto no caput do art. 17, da Lei Federal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no 14.133/2021</w:t>
      </w:r>
      <w:r w:rsidR="00652583" w:rsidRPr="00205716">
        <w:rPr>
          <w:rFonts w:ascii="Arial" w:hAnsi="Arial" w:cs="Arial"/>
          <w:sz w:val="16"/>
          <w:szCs w:val="16"/>
        </w:rPr>
        <w:t>.</w:t>
      </w:r>
    </w:p>
    <w:p w14:paraId="20E3BF74" w14:textId="12EE60A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Da divulgação do resultado da habilit</w:t>
      </w:r>
      <w:r w:rsidR="002F6DA5" w:rsidRPr="00205716">
        <w:rPr>
          <w:rFonts w:ascii="Arial" w:hAnsi="Arial" w:cs="Arial"/>
          <w:sz w:val="16"/>
          <w:szCs w:val="16"/>
        </w:rPr>
        <w:t>ação, nas licitações nas modali</w:t>
      </w:r>
      <w:r w:rsidRPr="00205716">
        <w:rPr>
          <w:rFonts w:ascii="Arial" w:hAnsi="Arial" w:cs="Arial"/>
          <w:sz w:val="16"/>
          <w:szCs w:val="16"/>
        </w:rPr>
        <w:t>dades concorrência e pregão quando houver a inversão de fases de que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trata o § 1o, do art. 17, da Lei Federal no 14.133/202</w:t>
      </w:r>
      <w:r w:rsidR="00652583" w:rsidRPr="00205716">
        <w:rPr>
          <w:rFonts w:ascii="Arial" w:hAnsi="Arial" w:cs="Arial"/>
          <w:sz w:val="16"/>
          <w:szCs w:val="16"/>
        </w:rPr>
        <w:t>1.</w:t>
      </w:r>
    </w:p>
    <w:p w14:paraId="5E3765E7" w14:textId="5DFEB13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Da comunicação, por meio eletrônico idôneo, da constatação da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restrição, nos procedimentos de contrat</w:t>
      </w:r>
      <w:r w:rsidR="002F6DA5" w:rsidRPr="00205716">
        <w:rPr>
          <w:rFonts w:ascii="Arial" w:hAnsi="Arial" w:cs="Arial"/>
          <w:sz w:val="16"/>
          <w:szCs w:val="16"/>
        </w:rPr>
        <w:t>ação direta ou utilização do ca</w:t>
      </w:r>
      <w:r w:rsidRPr="00205716">
        <w:rPr>
          <w:rFonts w:ascii="Arial" w:hAnsi="Arial" w:cs="Arial"/>
          <w:sz w:val="16"/>
          <w:szCs w:val="16"/>
        </w:rPr>
        <w:t>dastro de reserva em Atas de Registro de Preços</w:t>
      </w:r>
      <w:r w:rsidR="00652583" w:rsidRPr="00205716">
        <w:rPr>
          <w:rFonts w:ascii="Arial" w:hAnsi="Arial" w:cs="Arial"/>
          <w:sz w:val="16"/>
          <w:szCs w:val="16"/>
        </w:rPr>
        <w:t>.</w:t>
      </w:r>
    </w:p>
    <w:p w14:paraId="5DCDEDFB" w14:textId="0D266EB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A prorrogação do prazo previsto no § 1o, deste artigo, poderá ser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concedida, a critério das unidades admini</w:t>
      </w:r>
      <w:r w:rsidR="002F6DA5" w:rsidRPr="00205716">
        <w:rPr>
          <w:rFonts w:ascii="Arial" w:hAnsi="Arial" w:cs="Arial"/>
          <w:sz w:val="16"/>
          <w:szCs w:val="16"/>
        </w:rPr>
        <w:t>strativas responsáveis pelo pro</w:t>
      </w:r>
      <w:r w:rsidRPr="00205716">
        <w:rPr>
          <w:rFonts w:ascii="Arial" w:hAnsi="Arial" w:cs="Arial"/>
          <w:sz w:val="16"/>
          <w:szCs w:val="16"/>
        </w:rPr>
        <w:t>cedimento licitatório e de contratação, quando requerida pelo interessado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previamente ao escoamento do prazo original, mediante apresentação de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justificativa.</w:t>
      </w:r>
    </w:p>
    <w:p w14:paraId="207151B0" w14:textId="030D61E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A não regularização da documentação no prazo previsto nos §§ 1o e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3o, deste artigo, implicará decadência do</w:t>
      </w:r>
      <w:r w:rsidR="002F6DA5" w:rsidRPr="00205716">
        <w:rPr>
          <w:rFonts w:ascii="Arial" w:hAnsi="Arial" w:cs="Arial"/>
          <w:sz w:val="16"/>
          <w:szCs w:val="16"/>
        </w:rPr>
        <w:t xml:space="preserve"> direito à contratação, sem pre</w:t>
      </w:r>
      <w:r w:rsidRPr="00205716">
        <w:rPr>
          <w:rFonts w:ascii="Arial" w:hAnsi="Arial" w:cs="Arial"/>
          <w:sz w:val="16"/>
          <w:szCs w:val="16"/>
        </w:rPr>
        <w:t>juízo das sanções previstas no art. 156, da Lei Federal no 14.133/2021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sendo facultado à Administração</w:t>
      </w:r>
      <w:r w:rsidR="006D61BD" w:rsidRPr="00205716">
        <w:rPr>
          <w:rFonts w:ascii="Arial" w:hAnsi="Arial" w:cs="Arial"/>
          <w:sz w:val="16"/>
          <w:szCs w:val="16"/>
        </w:rPr>
        <w:t xml:space="preserve"> </w:t>
      </w:r>
      <w:proofErr w:type="gramStart"/>
      <w:r w:rsidR="006D61BD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 xml:space="preserve"> Municipal</w:t>
      </w:r>
      <w:proofErr w:type="gramEnd"/>
      <w:r w:rsidRPr="00205716">
        <w:rPr>
          <w:rFonts w:ascii="Arial" w:hAnsi="Arial" w:cs="Arial"/>
          <w:sz w:val="16"/>
          <w:szCs w:val="16"/>
        </w:rPr>
        <w:t xml:space="preserve"> convocar os concorrentes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remanescentes, na ordem de classificação, ou revogar o procedimento.</w:t>
      </w:r>
    </w:p>
    <w:p w14:paraId="365782F6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III</w:t>
      </w:r>
    </w:p>
    <w:p w14:paraId="20C6B263" w14:textId="0EE1A74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DOS CRITÉRIOS DE DESEMPATE</w:t>
      </w:r>
    </w:p>
    <w:p w14:paraId="3E4C91F6" w14:textId="01DB4B4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8o. Nas licitações será assegurada, como</w:t>
      </w:r>
      <w:r w:rsidR="002F6DA5" w:rsidRPr="00205716">
        <w:rPr>
          <w:rFonts w:ascii="Arial" w:hAnsi="Arial" w:cs="Arial"/>
          <w:sz w:val="16"/>
          <w:szCs w:val="16"/>
        </w:rPr>
        <w:t xml:space="preserve"> critério de desempate, a prefe</w:t>
      </w:r>
      <w:r w:rsidRPr="00205716">
        <w:rPr>
          <w:rFonts w:ascii="Arial" w:hAnsi="Arial" w:cs="Arial"/>
          <w:sz w:val="16"/>
          <w:szCs w:val="16"/>
        </w:rPr>
        <w:t>rência de contratação para as microempresas e empresas de pequeno por</w:t>
      </w:r>
      <w:r w:rsidR="00652583" w:rsidRPr="00205716">
        <w:rPr>
          <w:rFonts w:ascii="Arial" w:hAnsi="Arial" w:cs="Arial"/>
          <w:sz w:val="16"/>
          <w:szCs w:val="16"/>
        </w:rPr>
        <w:t>:</w:t>
      </w:r>
    </w:p>
    <w:p w14:paraId="620FACCD" w14:textId="54E2A4C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Entende-se haver empate quando as ofertas apresentadas pelas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microempresas e empresas de pequeno porte sejam iguais ou até 10%</w:t>
      </w:r>
      <w:r w:rsidR="002F6DA5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(dez por cento) superiores ao menor pr</w:t>
      </w:r>
      <w:r w:rsidR="00CF108F" w:rsidRPr="00205716">
        <w:rPr>
          <w:rFonts w:ascii="Arial" w:hAnsi="Arial" w:cs="Arial"/>
          <w:sz w:val="16"/>
          <w:szCs w:val="16"/>
        </w:rPr>
        <w:t>eço, ressalvado o disposto no §2o, deste artigo</w:t>
      </w:r>
      <w:r w:rsidR="00652583" w:rsidRPr="00205716">
        <w:rPr>
          <w:rFonts w:ascii="Arial" w:hAnsi="Arial" w:cs="Arial"/>
          <w:sz w:val="16"/>
          <w:szCs w:val="16"/>
        </w:rPr>
        <w:t>.</w:t>
      </w:r>
    </w:p>
    <w:p w14:paraId="758B170F" w14:textId="15D8279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Na modalidade pregão, entende</w:t>
      </w:r>
      <w:r w:rsidR="00CF108F" w:rsidRPr="00205716">
        <w:rPr>
          <w:rFonts w:ascii="Arial" w:hAnsi="Arial" w:cs="Arial"/>
          <w:sz w:val="16"/>
          <w:szCs w:val="16"/>
        </w:rPr>
        <w:t>-se haver empate quando as ofer</w:t>
      </w:r>
      <w:r w:rsidRPr="00205716">
        <w:rPr>
          <w:rFonts w:ascii="Arial" w:hAnsi="Arial" w:cs="Arial"/>
          <w:sz w:val="16"/>
          <w:szCs w:val="16"/>
        </w:rPr>
        <w:t>tas apresentadas pelas microempresas e empresas de pequeno porte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sejam iguais ou até 5% (cinco por cento) superiores ao menor preço</w:t>
      </w:r>
      <w:r w:rsidR="00652583" w:rsidRPr="00205716">
        <w:rPr>
          <w:rFonts w:ascii="Arial" w:hAnsi="Arial" w:cs="Arial"/>
          <w:sz w:val="16"/>
          <w:szCs w:val="16"/>
        </w:rPr>
        <w:t>.</w:t>
      </w:r>
    </w:p>
    <w:p w14:paraId="11EA91A2" w14:textId="20726B7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O disposto neste artigo somente s</w:t>
      </w:r>
      <w:r w:rsidR="00CF108F" w:rsidRPr="00205716">
        <w:rPr>
          <w:rFonts w:ascii="Arial" w:hAnsi="Arial" w:cs="Arial"/>
          <w:sz w:val="16"/>
          <w:szCs w:val="16"/>
        </w:rPr>
        <w:t>e aplicará quando a melhor ofer</w:t>
      </w:r>
      <w:r w:rsidRPr="00205716">
        <w:rPr>
          <w:rFonts w:ascii="Arial" w:hAnsi="Arial" w:cs="Arial"/>
          <w:sz w:val="16"/>
          <w:szCs w:val="16"/>
        </w:rPr>
        <w:t>ta válida não houver sido apresentada por microempresa ou empresa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pequeno porte</w:t>
      </w:r>
      <w:r w:rsidR="00652583" w:rsidRPr="00205716">
        <w:rPr>
          <w:rFonts w:ascii="Arial" w:hAnsi="Arial" w:cs="Arial"/>
          <w:sz w:val="16"/>
          <w:szCs w:val="16"/>
        </w:rPr>
        <w:t>.</w:t>
      </w:r>
    </w:p>
    <w:p w14:paraId="4F7287F5" w14:textId="6B33AD1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4o. A preferência de que trata o caput deste artigo será concedida da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seguinte forma:</w:t>
      </w:r>
    </w:p>
    <w:p w14:paraId="2B77F03A" w14:textId="0405EAA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Ocorrendo o empate ficto, a mic</w:t>
      </w:r>
      <w:r w:rsidR="00CF108F" w:rsidRPr="00205716">
        <w:rPr>
          <w:rFonts w:ascii="Arial" w:hAnsi="Arial" w:cs="Arial"/>
          <w:sz w:val="16"/>
          <w:szCs w:val="16"/>
        </w:rPr>
        <w:t>roempresa ou a empresa de peque</w:t>
      </w:r>
      <w:r w:rsidRPr="00205716">
        <w:rPr>
          <w:rFonts w:ascii="Arial" w:hAnsi="Arial" w:cs="Arial"/>
          <w:sz w:val="16"/>
          <w:szCs w:val="16"/>
        </w:rPr>
        <w:t>no porte melhor classificada poderá ap</w:t>
      </w:r>
      <w:r w:rsidR="00CF108F" w:rsidRPr="00205716">
        <w:rPr>
          <w:rFonts w:ascii="Arial" w:hAnsi="Arial" w:cs="Arial"/>
          <w:sz w:val="16"/>
          <w:szCs w:val="16"/>
        </w:rPr>
        <w:t>resentar proposta de preço infe</w:t>
      </w:r>
      <w:r w:rsidRPr="00205716">
        <w:rPr>
          <w:rFonts w:ascii="Arial" w:hAnsi="Arial" w:cs="Arial"/>
          <w:sz w:val="16"/>
          <w:szCs w:val="16"/>
        </w:rPr>
        <w:t>rior àquela considerada vencedora do certame, situação em que será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adjudicado o objeto em seu favor;</w:t>
      </w:r>
    </w:p>
    <w:p w14:paraId="4185AFB3" w14:textId="2EEDBC0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Não ocorrendo a contratação d</w:t>
      </w:r>
      <w:r w:rsidR="00CF108F" w:rsidRPr="00205716">
        <w:rPr>
          <w:rFonts w:ascii="Arial" w:hAnsi="Arial" w:cs="Arial"/>
          <w:sz w:val="16"/>
          <w:szCs w:val="16"/>
        </w:rPr>
        <w:t>a microempresa ou empresa de pe</w:t>
      </w:r>
      <w:r w:rsidRPr="00205716">
        <w:rPr>
          <w:rFonts w:ascii="Arial" w:hAnsi="Arial" w:cs="Arial"/>
          <w:sz w:val="16"/>
          <w:szCs w:val="16"/>
        </w:rPr>
        <w:t>queno porte, na forma do inciso I, serão convocadas as remanescentes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que porventura se enquadrem na situação de empate ficto, na ordem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classificatória, para o exercício do mesmo direito;</w:t>
      </w:r>
    </w:p>
    <w:p w14:paraId="0F504255" w14:textId="6090CDB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No caso de equivalência dos val</w:t>
      </w:r>
      <w:r w:rsidR="00CF108F" w:rsidRPr="00205716">
        <w:rPr>
          <w:rFonts w:ascii="Arial" w:hAnsi="Arial" w:cs="Arial"/>
          <w:sz w:val="16"/>
          <w:szCs w:val="16"/>
        </w:rPr>
        <w:t>ores apresentados pelas microem</w:t>
      </w:r>
      <w:r w:rsidRPr="00205716">
        <w:rPr>
          <w:rFonts w:ascii="Arial" w:hAnsi="Arial" w:cs="Arial"/>
          <w:sz w:val="16"/>
          <w:szCs w:val="16"/>
        </w:rPr>
        <w:t>presas e empresas de pequeno porte que se encontrem em situação de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empate ficto, será realizado sorteio entre elas para que se identifique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aquela que primeiro poderá apresentar melhor oferta</w:t>
      </w:r>
      <w:r w:rsidR="00652583" w:rsidRPr="00205716">
        <w:rPr>
          <w:rFonts w:ascii="Arial" w:hAnsi="Arial" w:cs="Arial"/>
          <w:sz w:val="16"/>
          <w:szCs w:val="16"/>
        </w:rPr>
        <w:t>.</w:t>
      </w:r>
    </w:p>
    <w:p w14:paraId="12F53BD9" w14:textId="0BC2F52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>§ 5o. Não se aplica o sorteio a que se refere o inciso III, do § 4o, deste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artigo, quando, em termos operacionais, o procedimento não admitir o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empate real, como acontece na fase de lances das licitações eletrônicas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realizadas por meio do Sistema de Compras do Governo Federal, em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que os lances equivalentes não são </w:t>
      </w:r>
      <w:r w:rsidR="00CF108F" w:rsidRPr="00205716">
        <w:rPr>
          <w:rFonts w:ascii="Arial" w:hAnsi="Arial" w:cs="Arial"/>
          <w:sz w:val="16"/>
          <w:szCs w:val="16"/>
        </w:rPr>
        <w:t>considerados iguais, sendo clas</w:t>
      </w:r>
      <w:r w:rsidRPr="00205716">
        <w:rPr>
          <w:rFonts w:ascii="Arial" w:hAnsi="Arial" w:cs="Arial"/>
          <w:sz w:val="16"/>
          <w:szCs w:val="16"/>
        </w:rPr>
        <w:t>sificados de acordo com a ordem cronológica de apresentação pelos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licitantes</w:t>
      </w:r>
      <w:r w:rsidR="00652583" w:rsidRPr="00205716">
        <w:rPr>
          <w:rFonts w:ascii="Arial" w:hAnsi="Arial" w:cs="Arial"/>
          <w:sz w:val="16"/>
          <w:szCs w:val="16"/>
        </w:rPr>
        <w:t>.</w:t>
      </w:r>
    </w:p>
    <w:p w14:paraId="5313F4B9" w14:textId="5144CED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6o. Nas licitações realizadas sob a forma eletrônica, após o enc</w:t>
      </w:r>
      <w:r w:rsidR="00CF108F" w:rsidRPr="00205716">
        <w:rPr>
          <w:rFonts w:ascii="Arial" w:hAnsi="Arial" w:cs="Arial"/>
          <w:sz w:val="16"/>
          <w:szCs w:val="16"/>
        </w:rPr>
        <w:t>er</w:t>
      </w:r>
      <w:r w:rsidRPr="00205716">
        <w:rPr>
          <w:rFonts w:ascii="Arial" w:hAnsi="Arial" w:cs="Arial"/>
          <w:sz w:val="16"/>
          <w:szCs w:val="16"/>
        </w:rPr>
        <w:t>ramento dos lances, havendo a configuração do empate ficto de que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trata este artigo, a microempresa ou a empresa de pequeno porte mais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bem classificada será convocada para apresentar, exclusivamente via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sistema, nova proposta no prazo </w:t>
      </w:r>
      <w:r w:rsidR="00CF108F" w:rsidRPr="00205716">
        <w:rPr>
          <w:rFonts w:ascii="Arial" w:hAnsi="Arial" w:cs="Arial"/>
          <w:sz w:val="16"/>
          <w:szCs w:val="16"/>
        </w:rPr>
        <w:t>m</w:t>
      </w:r>
      <w:r w:rsidRPr="00205716">
        <w:rPr>
          <w:rFonts w:ascii="Arial" w:hAnsi="Arial" w:cs="Arial"/>
          <w:sz w:val="16"/>
          <w:szCs w:val="16"/>
        </w:rPr>
        <w:t>áximo de cinco minutos, sob pena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preclusão</w:t>
      </w:r>
      <w:r w:rsidR="00652583" w:rsidRPr="00205716">
        <w:rPr>
          <w:rFonts w:ascii="Arial" w:hAnsi="Arial" w:cs="Arial"/>
          <w:sz w:val="16"/>
          <w:szCs w:val="16"/>
        </w:rPr>
        <w:t>.</w:t>
      </w:r>
    </w:p>
    <w:p w14:paraId="6C3D6AC7" w14:textId="4FE5B10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7o. Nas licitações realizadas sob a forma presencial, o prazo para os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licitantes apresentarem nova proposta será de até 2 (dois) dias úteis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contados da notificação formal por parte do Setor de Licitação.</w:t>
      </w:r>
    </w:p>
    <w:p w14:paraId="38B3616F" w14:textId="57BFBB8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§ 8o. Nas licitações do tipo técnica e </w:t>
      </w:r>
      <w:r w:rsidR="00CF108F" w:rsidRPr="00205716">
        <w:rPr>
          <w:rFonts w:ascii="Arial" w:hAnsi="Arial" w:cs="Arial"/>
          <w:sz w:val="16"/>
          <w:szCs w:val="16"/>
        </w:rPr>
        <w:t>preço, o empate será aferido le</w:t>
      </w:r>
      <w:r w:rsidRPr="00205716">
        <w:rPr>
          <w:rFonts w:ascii="Arial" w:hAnsi="Arial" w:cs="Arial"/>
          <w:sz w:val="16"/>
          <w:szCs w:val="16"/>
        </w:rPr>
        <w:t>vando em consideração o resultado da ponderação entre a técnica e o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preço na proposta apresentada pelos lici</w:t>
      </w:r>
      <w:r w:rsidR="00CF108F" w:rsidRPr="00205716">
        <w:rPr>
          <w:rFonts w:ascii="Arial" w:hAnsi="Arial" w:cs="Arial"/>
          <w:sz w:val="16"/>
          <w:szCs w:val="16"/>
        </w:rPr>
        <w:t>tantes, sendo facultada à micro</w:t>
      </w:r>
      <w:r w:rsidRPr="00205716">
        <w:rPr>
          <w:rFonts w:ascii="Arial" w:hAnsi="Arial" w:cs="Arial"/>
          <w:sz w:val="16"/>
          <w:szCs w:val="16"/>
        </w:rPr>
        <w:t xml:space="preserve">empresa ou empresa de pequeno porte mais bem classificada a </w:t>
      </w:r>
      <w:r w:rsidR="00CF108F" w:rsidRPr="00205716">
        <w:rPr>
          <w:rFonts w:ascii="Arial" w:hAnsi="Arial" w:cs="Arial"/>
          <w:sz w:val="16"/>
          <w:szCs w:val="16"/>
        </w:rPr>
        <w:t>possibi</w:t>
      </w:r>
      <w:r w:rsidRPr="00205716">
        <w:rPr>
          <w:rFonts w:ascii="Arial" w:hAnsi="Arial" w:cs="Arial"/>
          <w:sz w:val="16"/>
          <w:szCs w:val="16"/>
        </w:rPr>
        <w:t>lidade de apresentar proposta de preço inferior, nos termos deste Anexo</w:t>
      </w:r>
      <w:r w:rsidR="00652583" w:rsidRPr="00205716">
        <w:rPr>
          <w:rFonts w:ascii="Arial" w:hAnsi="Arial" w:cs="Arial"/>
          <w:sz w:val="16"/>
          <w:szCs w:val="16"/>
        </w:rPr>
        <w:t>.</w:t>
      </w:r>
    </w:p>
    <w:p w14:paraId="54ADAF32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</w:p>
    <w:p w14:paraId="26270322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IV</w:t>
      </w:r>
    </w:p>
    <w:p w14:paraId="41AFED64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DAS LICITAÇÕES EXCLUSIVAS PARA ME/EPP</w:t>
      </w:r>
    </w:p>
    <w:p w14:paraId="1532FE75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</w:p>
    <w:p w14:paraId="10DE44BB" w14:textId="71896D4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Art. 9o. Deverá ser realizado processo </w:t>
      </w:r>
      <w:r w:rsidR="00CF108F" w:rsidRPr="00205716">
        <w:rPr>
          <w:rFonts w:ascii="Arial" w:hAnsi="Arial" w:cs="Arial"/>
          <w:sz w:val="16"/>
          <w:szCs w:val="16"/>
        </w:rPr>
        <w:t>licitatório destinado exclusiva</w:t>
      </w:r>
      <w:r w:rsidRPr="00205716">
        <w:rPr>
          <w:rFonts w:ascii="Arial" w:hAnsi="Arial" w:cs="Arial"/>
          <w:sz w:val="16"/>
          <w:szCs w:val="16"/>
        </w:rPr>
        <w:t>mente à participação de microempresas e empresas de pe</w:t>
      </w:r>
      <w:r w:rsidR="00CF108F" w:rsidRPr="00205716">
        <w:rPr>
          <w:rFonts w:ascii="Arial" w:hAnsi="Arial" w:cs="Arial"/>
          <w:sz w:val="16"/>
          <w:szCs w:val="16"/>
        </w:rPr>
        <w:t>queno por</w:t>
      </w:r>
      <w:r w:rsidRPr="00205716">
        <w:rPr>
          <w:rFonts w:ascii="Arial" w:hAnsi="Arial" w:cs="Arial"/>
          <w:sz w:val="16"/>
          <w:szCs w:val="16"/>
        </w:rPr>
        <w:t>te nos itens ou lotes de licitação cujo valor estimado seja de até R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80.000,00 (oitenta mil reais</w:t>
      </w:r>
      <w:r w:rsidR="00CF108F" w:rsidRPr="00205716">
        <w:rPr>
          <w:rFonts w:ascii="Arial" w:hAnsi="Arial" w:cs="Arial"/>
          <w:sz w:val="16"/>
          <w:szCs w:val="16"/>
        </w:rPr>
        <w:t>)</w:t>
      </w:r>
      <w:r w:rsidR="00652583" w:rsidRPr="00205716">
        <w:rPr>
          <w:rFonts w:ascii="Arial" w:hAnsi="Arial" w:cs="Arial"/>
          <w:sz w:val="16"/>
          <w:szCs w:val="16"/>
        </w:rPr>
        <w:t>.</w:t>
      </w:r>
    </w:p>
    <w:p w14:paraId="133E95A9" w14:textId="6BF66C8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Parágrafo Único. Para a definição do valor de que trata o caput deste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artigo, considerar-se-á apenas o valor estimado para a duração original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do futuro contrato, excluindo-se as possíveis prorrogações diante do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disposto no art. 107, da Lei Federal no 14.133/20</w:t>
      </w:r>
      <w:r w:rsidR="00652583" w:rsidRPr="00205716">
        <w:rPr>
          <w:rFonts w:ascii="Arial" w:hAnsi="Arial" w:cs="Arial"/>
          <w:sz w:val="16"/>
          <w:szCs w:val="16"/>
        </w:rPr>
        <w:t>21.</w:t>
      </w:r>
    </w:p>
    <w:p w14:paraId="630021BA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V</w:t>
      </w:r>
    </w:p>
    <w:p w14:paraId="171AC94B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COTA RESERVADA PARA ME/EPP</w:t>
      </w:r>
    </w:p>
    <w:p w14:paraId="65198C6B" w14:textId="67AE334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10. Nas licitações para a aquisição de bens de natureza divisível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 desde que não haja prejuízo para</w:t>
      </w:r>
      <w:r w:rsidR="00CF108F" w:rsidRPr="00205716">
        <w:rPr>
          <w:rFonts w:ascii="Arial" w:hAnsi="Arial" w:cs="Arial"/>
          <w:sz w:val="16"/>
          <w:szCs w:val="16"/>
        </w:rPr>
        <w:t xml:space="preserve"> o conjunto ou o complexo do ob</w:t>
      </w:r>
      <w:r w:rsidRPr="00205716">
        <w:rPr>
          <w:rFonts w:ascii="Arial" w:hAnsi="Arial" w:cs="Arial"/>
          <w:sz w:val="16"/>
          <w:szCs w:val="16"/>
        </w:rPr>
        <w:t>jeto, deverá ser reservada cota de, no máximo, 25% (vinte e cinco por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cento) do objeto para a contratação de microempresas e empresas de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pequeno porte</w:t>
      </w:r>
      <w:r w:rsidR="00652583" w:rsidRPr="00205716">
        <w:rPr>
          <w:rFonts w:ascii="Arial" w:hAnsi="Arial" w:cs="Arial"/>
          <w:sz w:val="16"/>
          <w:szCs w:val="16"/>
        </w:rPr>
        <w:t>.</w:t>
      </w:r>
    </w:p>
    <w:p w14:paraId="53F45D46" w14:textId="20F252D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O disposto neste artigo não impede a contratação das microemp</w:t>
      </w:r>
      <w:r w:rsidR="00CF108F" w:rsidRPr="00205716">
        <w:rPr>
          <w:rFonts w:ascii="Arial" w:hAnsi="Arial" w:cs="Arial"/>
          <w:sz w:val="16"/>
          <w:szCs w:val="16"/>
        </w:rPr>
        <w:t>re</w:t>
      </w:r>
      <w:r w:rsidRPr="00205716">
        <w:rPr>
          <w:rFonts w:ascii="Arial" w:hAnsi="Arial" w:cs="Arial"/>
          <w:sz w:val="16"/>
          <w:szCs w:val="16"/>
        </w:rPr>
        <w:t>sas ou das empresas de pequeno porte na totalidade do objet</w:t>
      </w:r>
      <w:r w:rsidR="00CF108F" w:rsidRPr="00205716">
        <w:rPr>
          <w:rFonts w:ascii="Arial" w:hAnsi="Arial" w:cs="Arial"/>
          <w:sz w:val="16"/>
          <w:szCs w:val="16"/>
        </w:rPr>
        <w:t>o</w:t>
      </w:r>
      <w:r w:rsidR="00652583" w:rsidRPr="00205716">
        <w:rPr>
          <w:rFonts w:ascii="Arial" w:hAnsi="Arial" w:cs="Arial"/>
          <w:sz w:val="16"/>
          <w:szCs w:val="16"/>
        </w:rPr>
        <w:t>.</w:t>
      </w:r>
    </w:p>
    <w:p w14:paraId="79F7AC78" w14:textId="0B61858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O instrumento convocatório deverá prever que, na hipótese de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não haver vencedor para a cota reservada, esta poderá ser adjudicada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ao vencedor da cota principal ou, diante de sua recusa, aos licitantes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remanescentes, desde que pratiquem o preço do primeiro colocado da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cota principal</w:t>
      </w:r>
      <w:r w:rsidR="00652583" w:rsidRPr="00205716">
        <w:rPr>
          <w:rFonts w:ascii="Arial" w:hAnsi="Arial" w:cs="Arial"/>
          <w:sz w:val="16"/>
          <w:szCs w:val="16"/>
        </w:rPr>
        <w:t>.</w:t>
      </w:r>
    </w:p>
    <w:p w14:paraId="7F96A50F" w14:textId="374B9FE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Se a mesma empresa vencer a cota reservada e a cota principal, a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contratação de ambas as cotas deverá ocorrer pelo menor preço</w:t>
      </w:r>
      <w:r w:rsidR="00652583" w:rsidRPr="00205716">
        <w:rPr>
          <w:rFonts w:ascii="Arial" w:hAnsi="Arial" w:cs="Arial"/>
          <w:sz w:val="16"/>
          <w:szCs w:val="16"/>
        </w:rPr>
        <w:t>.</w:t>
      </w:r>
    </w:p>
    <w:p w14:paraId="09EB5712" w14:textId="234B9D6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4o. Nas licitações por Sistema de Registro de Preço ou por entregas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parceladas, o instrumento convocatório deverá prever a prioridade de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aquisição dos produtos das cotas reservadas, ressalvados os casos em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que a cota reservada for inadequada para atender às quantidades ou às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condições do pedido, justificadamente.</w:t>
      </w:r>
    </w:p>
    <w:p w14:paraId="2477F7BA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VI</w:t>
      </w:r>
    </w:p>
    <w:p w14:paraId="2967582A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SUBCONTRATAÇÃO DE ME/EPP</w:t>
      </w:r>
    </w:p>
    <w:p w14:paraId="41951374" w14:textId="6B42F67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Art. 11. Nas licitações para contratação de obras e serviços, observado </w:t>
      </w:r>
      <w:r w:rsidR="00CF108F" w:rsidRPr="00205716">
        <w:rPr>
          <w:rFonts w:ascii="Arial" w:hAnsi="Arial" w:cs="Arial"/>
          <w:sz w:val="16"/>
          <w:szCs w:val="16"/>
        </w:rPr>
        <w:t xml:space="preserve">o </w:t>
      </w:r>
      <w:r w:rsidRPr="00205716">
        <w:rPr>
          <w:rFonts w:ascii="Arial" w:hAnsi="Arial" w:cs="Arial"/>
          <w:sz w:val="16"/>
          <w:szCs w:val="16"/>
        </w:rPr>
        <w:t>disposto no § 1o, do art. 4o, da Lei Federal no 14.133/2021, e desd</w:t>
      </w:r>
      <w:r w:rsidR="00CF108F" w:rsidRPr="00205716">
        <w:rPr>
          <w:rFonts w:ascii="Arial" w:hAnsi="Arial" w:cs="Arial"/>
          <w:sz w:val="16"/>
          <w:szCs w:val="16"/>
        </w:rPr>
        <w:t xml:space="preserve">e </w:t>
      </w:r>
      <w:r w:rsidRPr="00205716">
        <w:rPr>
          <w:rFonts w:ascii="Arial" w:hAnsi="Arial" w:cs="Arial"/>
          <w:sz w:val="16"/>
          <w:szCs w:val="16"/>
        </w:rPr>
        <w:t>que admitida pelo Órgão demandante, poder</w:t>
      </w:r>
      <w:r w:rsidR="00CF108F" w:rsidRPr="00205716">
        <w:rPr>
          <w:rFonts w:ascii="Arial" w:hAnsi="Arial" w:cs="Arial"/>
          <w:sz w:val="16"/>
          <w:szCs w:val="16"/>
        </w:rPr>
        <w:t>á ser estabelecida, na mi</w:t>
      </w:r>
      <w:r w:rsidRPr="00205716">
        <w:rPr>
          <w:rFonts w:ascii="Arial" w:hAnsi="Arial" w:cs="Arial"/>
          <w:sz w:val="16"/>
          <w:szCs w:val="16"/>
        </w:rPr>
        <w:t>nuta de contrato que compõe o anexo do instrumento convocatório, a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exigência de subcontratação de ME/EPP caso a empresa contratada,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fato, venha a realizar a subcontratação</w:t>
      </w:r>
      <w:r w:rsidR="00652583" w:rsidRPr="00205716">
        <w:rPr>
          <w:rFonts w:ascii="Arial" w:hAnsi="Arial" w:cs="Arial"/>
          <w:sz w:val="16"/>
          <w:szCs w:val="16"/>
        </w:rPr>
        <w:t>.</w:t>
      </w:r>
    </w:p>
    <w:p w14:paraId="58717E77" w14:textId="02F5923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Diante da possibilidade de subcontratação, dev</w:t>
      </w:r>
      <w:r w:rsidR="00CF108F" w:rsidRPr="00205716">
        <w:rPr>
          <w:rFonts w:ascii="Arial" w:hAnsi="Arial" w:cs="Arial"/>
          <w:sz w:val="16"/>
          <w:szCs w:val="16"/>
        </w:rPr>
        <w:t>erá ser estabele</w:t>
      </w:r>
      <w:r w:rsidRPr="00205716">
        <w:rPr>
          <w:rFonts w:ascii="Arial" w:hAnsi="Arial" w:cs="Arial"/>
          <w:sz w:val="16"/>
          <w:szCs w:val="16"/>
        </w:rPr>
        <w:t>cida na minuta de contrato que co</w:t>
      </w:r>
      <w:r w:rsidR="00CF108F" w:rsidRPr="00205716">
        <w:rPr>
          <w:rFonts w:ascii="Arial" w:hAnsi="Arial" w:cs="Arial"/>
          <w:sz w:val="16"/>
          <w:szCs w:val="16"/>
        </w:rPr>
        <w:t>mpõe o anexo do instrumento con</w:t>
      </w:r>
      <w:r w:rsidRPr="00205716">
        <w:rPr>
          <w:rFonts w:ascii="Arial" w:hAnsi="Arial" w:cs="Arial"/>
          <w:sz w:val="16"/>
          <w:szCs w:val="16"/>
        </w:rPr>
        <w:t>vocatório</w:t>
      </w:r>
      <w:r w:rsidR="00652583" w:rsidRPr="00205716">
        <w:rPr>
          <w:rFonts w:ascii="Arial" w:hAnsi="Arial" w:cs="Arial"/>
          <w:sz w:val="16"/>
          <w:szCs w:val="16"/>
        </w:rPr>
        <w:t>.</w:t>
      </w:r>
    </w:p>
    <w:p w14:paraId="3E1015C3" w14:textId="66A7DFB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O percentual máximo admitido de subcontratação, sendo vedada a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sub-rogação completa ou das parcelas de maior relevância técnica ou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valor significativo, assim definidas no instrumento convocatório;</w:t>
      </w:r>
    </w:p>
    <w:p w14:paraId="16202FA3" w14:textId="2E64FFC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Que a empresa contratada, caso venha realizar a subcontratação</w:t>
      </w:r>
      <w:r w:rsidR="00AB71D7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indique à gestão do contrato as mi</w:t>
      </w:r>
      <w:r w:rsidR="00CF108F" w:rsidRPr="00205716">
        <w:rPr>
          <w:rFonts w:ascii="Arial" w:hAnsi="Arial" w:cs="Arial"/>
          <w:sz w:val="16"/>
          <w:szCs w:val="16"/>
        </w:rPr>
        <w:t>croempresas e as empresas de pe</w:t>
      </w:r>
      <w:r w:rsidRPr="00205716">
        <w:rPr>
          <w:rFonts w:ascii="Arial" w:hAnsi="Arial" w:cs="Arial"/>
          <w:sz w:val="16"/>
          <w:szCs w:val="16"/>
        </w:rPr>
        <w:t>queno porte a serem subcontratadas,</w:t>
      </w:r>
      <w:r w:rsidR="00CF108F" w:rsidRPr="00205716">
        <w:rPr>
          <w:rFonts w:ascii="Arial" w:hAnsi="Arial" w:cs="Arial"/>
          <w:sz w:val="16"/>
          <w:szCs w:val="16"/>
        </w:rPr>
        <w:t xml:space="preserve"> com a descrição dos bens e ser</w:t>
      </w:r>
      <w:r w:rsidRPr="00205716">
        <w:rPr>
          <w:rFonts w:ascii="Arial" w:hAnsi="Arial" w:cs="Arial"/>
          <w:sz w:val="16"/>
          <w:szCs w:val="16"/>
        </w:rPr>
        <w:t>viços a serem fornecidos e seus respec</w:t>
      </w:r>
      <w:r w:rsidR="00CF108F" w:rsidRPr="00205716">
        <w:rPr>
          <w:rFonts w:ascii="Arial" w:hAnsi="Arial" w:cs="Arial"/>
          <w:sz w:val="16"/>
          <w:szCs w:val="16"/>
        </w:rPr>
        <w:t>tivos valores, devendo ser apre</w:t>
      </w:r>
      <w:r w:rsidRPr="00205716">
        <w:rPr>
          <w:rFonts w:ascii="Arial" w:hAnsi="Arial" w:cs="Arial"/>
          <w:sz w:val="16"/>
          <w:szCs w:val="16"/>
        </w:rPr>
        <w:t>sentada a documentação de habilitação da ME/EPP definida pelo Órgão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mandante no Termo de Referência ou Projeto Básico;</w:t>
      </w:r>
    </w:p>
    <w:p w14:paraId="5231AA4C" w14:textId="1903F25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Que a empresa contratada se responsabilize pela padronização,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pela compatibilidade, pelo gerenciamento centralizado e pela qualidade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 subcontratação;</w:t>
      </w:r>
    </w:p>
    <w:p w14:paraId="2F08C202" w14:textId="21F6116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IV – Que, diante da eventual necess</w:t>
      </w:r>
      <w:r w:rsidR="00CF108F" w:rsidRPr="00205716">
        <w:rPr>
          <w:rFonts w:ascii="Arial" w:hAnsi="Arial" w:cs="Arial"/>
          <w:sz w:val="16"/>
          <w:szCs w:val="16"/>
        </w:rPr>
        <w:t>idade de substituição da subcon</w:t>
      </w:r>
      <w:r w:rsidRPr="00205716">
        <w:rPr>
          <w:rFonts w:ascii="Arial" w:hAnsi="Arial" w:cs="Arial"/>
          <w:sz w:val="16"/>
          <w:szCs w:val="16"/>
        </w:rPr>
        <w:t>tratada, a contratada indique à gestão do contrato a microempresa ou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empresa de pequeno porte substituta</w:t>
      </w:r>
      <w:r w:rsidR="00CF108F" w:rsidRPr="00205716">
        <w:rPr>
          <w:rFonts w:ascii="Arial" w:hAnsi="Arial" w:cs="Arial"/>
          <w:sz w:val="16"/>
          <w:szCs w:val="16"/>
        </w:rPr>
        <w:t>, devendo ser apresentada a res</w:t>
      </w:r>
      <w:r w:rsidRPr="00205716">
        <w:rPr>
          <w:rFonts w:ascii="Arial" w:hAnsi="Arial" w:cs="Arial"/>
          <w:sz w:val="16"/>
          <w:szCs w:val="16"/>
        </w:rPr>
        <w:t>pectiva documentação de habilitação definida pelo Órgão demandante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no Termo de Referência ou Projeto Básico</w:t>
      </w:r>
      <w:r w:rsidR="00652583" w:rsidRPr="00205716">
        <w:rPr>
          <w:rFonts w:ascii="Arial" w:hAnsi="Arial" w:cs="Arial"/>
          <w:sz w:val="16"/>
          <w:szCs w:val="16"/>
        </w:rPr>
        <w:t>.</w:t>
      </w:r>
    </w:p>
    <w:p w14:paraId="03014ADF" w14:textId="05A8FDD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>§ 2o. Deverá constar do instrumento convocatório que a exigência de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subcontratação não será aplicável quando a licitante for:</w:t>
      </w:r>
    </w:p>
    <w:p w14:paraId="5AF37652" w14:textId="3F1FFCE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Microempresa ou empresa de pequeno porte;</w:t>
      </w:r>
    </w:p>
    <w:p w14:paraId="5F7A6282" w14:textId="118C7DA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Consórcio composto em sua total</w:t>
      </w:r>
      <w:r w:rsidR="00CF108F" w:rsidRPr="00205716">
        <w:rPr>
          <w:rFonts w:ascii="Arial" w:hAnsi="Arial" w:cs="Arial"/>
          <w:sz w:val="16"/>
          <w:szCs w:val="16"/>
        </w:rPr>
        <w:t>idade por microempresas e empre</w:t>
      </w:r>
      <w:r w:rsidRPr="00205716">
        <w:rPr>
          <w:rFonts w:ascii="Arial" w:hAnsi="Arial" w:cs="Arial"/>
          <w:sz w:val="16"/>
          <w:szCs w:val="16"/>
        </w:rPr>
        <w:t>sas de pequeno porte, respeitado o disposto no art. 15, da Lei Federal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no 14.133/2021</w:t>
      </w:r>
    </w:p>
    <w:p w14:paraId="5719C17D" w14:textId="0A6C415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Consórcio composto parcialmente por microempresas ou empresas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pequeno porte com participação igua</w:t>
      </w:r>
      <w:r w:rsidR="00CF108F" w:rsidRPr="00205716">
        <w:rPr>
          <w:rFonts w:ascii="Arial" w:hAnsi="Arial" w:cs="Arial"/>
          <w:sz w:val="16"/>
          <w:szCs w:val="16"/>
        </w:rPr>
        <w:t>l ou superior ao percentual exi</w:t>
      </w:r>
      <w:r w:rsidRPr="00205716">
        <w:rPr>
          <w:rFonts w:ascii="Arial" w:hAnsi="Arial" w:cs="Arial"/>
          <w:sz w:val="16"/>
          <w:szCs w:val="16"/>
        </w:rPr>
        <w:t>gido de subcontratação</w:t>
      </w:r>
      <w:r w:rsidR="00652583" w:rsidRPr="00205716">
        <w:rPr>
          <w:rFonts w:ascii="Arial" w:hAnsi="Arial" w:cs="Arial"/>
          <w:sz w:val="16"/>
          <w:szCs w:val="16"/>
        </w:rPr>
        <w:t>.</w:t>
      </w:r>
    </w:p>
    <w:p w14:paraId="1220BD31" w14:textId="42CE630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São vedadas</w:t>
      </w:r>
      <w:r w:rsidR="00652583" w:rsidRPr="00205716">
        <w:rPr>
          <w:rFonts w:ascii="Arial" w:hAnsi="Arial" w:cs="Arial"/>
          <w:sz w:val="16"/>
          <w:szCs w:val="16"/>
        </w:rPr>
        <w:t>:</w:t>
      </w:r>
    </w:p>
    <w:p w14:paraId="57022529" w14:textId="327C571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A subcontratação de microempresas e empresas de pequeno porte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que tenham participado da licitação que deu origem ao contrato;</w:t>
      </w:r>
    </w:p>
    <w:p w14:paraId="447868D2" w14:textId="02B8CA2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A subcontratação de microempresas ou empresas de pequeno porte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que tenham um ou mais sócios em comum com a empresa contratante</w:t>
      </w:r>
      <w:r w:rsidR="00652583" w:rsidRPr="00205716">
        <w:rPr>
          <w:rFonts w:ascii="Arial" w:hAnsi="Arial" w:cs="Arial"/>
          <w:sz w:val="16"/>
          <w:szCs w:val="16"/>
        </w:rPr>
        <w:t>.</w:t>
      </w:r>
    </w:p>
    <w:p w14:paraId="4EEE070C" w14:textId="0630C54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VII</w:t>
      </w:r>
    </w:p>
    <w:p w14:paraId="7E05FB55" w14:textId="569E7CB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PRIORIDADE PARA MI</w:t>
      </w:r>
      <w:r w:rsidR="00CF108F" w:rsidRPr="00205716">
        <w:rPr>
          <w:rFonts w:ascii="Arial" w:hAnsi="Arial" w:cs="Arial"/>
          <w:sz w:val="16"/>
          <w:szCs w:val="16"/>
        </w:rPr>
        <w:t>CROEMPRESAS E EMPRESAS DE PE</w:t>
      </w:r>
      <w:r w:rsidRPr="00205716">
        <w:rPr>
          <w:rFonts w:ascii="Arial" w:hAnsi="Arial" w:cs="Arial"/>
          <w:sz w:val="16"/>
          <w:szCs w:val="16"/>
        </w:rPr>
        <w:t>QUENO PORTE SEDIADAS LOCAL OU REGIONALMENTE</w:t>
      </w:r>
    </w:p>
    <w:p w14:paraId="7CA8E185" w14:textId="54728A4A" w:rsidR="00CF108F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12. Nos termos do § 3o, do art. 48, da Lei Complementar no 123,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2006, diante da aplicação dos benefícios previstos nos art</w:t>
      </w:r>
      <w:r w:rsidR="00B130AA" w:rsidRPr="00205716">
        <w:rPr>
          <w:rFonts w:ascii="Arial" w:hAnsi="Arial" w:cs="Arial"/>
          <w:sz w:val="16"/>
          <w:szCs w:val="16"/>
        </w:rPr>
        <w:t>i</w:t>
      </w:r>
      <w:r w:rsidRPr="00205716">
        <w:rPr>
          <w:rFonts w:ascii="Arial" w:hAnsi="Arial" w:cs="Arial"/>
          <w:sz w:val="16"/>
          <w:szCs w:val="16"/>
        </w:rPr>
        <w:t>gos 9o ao 11,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deste Anexo, poderá ser estabelecida no ato convocatório a prioridade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contratação para as microempresas e empresas de pequeno porte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sediadas local ou regionalmente, até o limite de 10% (dez por cento) do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melhor preço válido</w:t>
      </w:r>
      <w:r w:rsidR="00B130AA" w:rsidRPr="00205716">
        <w:rPr>
          <w:rFonts w:ascii="Arial" w:hAnsi="Arial" w:cs="Arial"/>
          <w:sz w:val="16"/>
          <w:szCs w:val="16"/>
        </w:rPr>
        <w:t>.</w:t>
      </w:r>
    </w:p>
    <w:p w14:paraId="419020DB" w14:textId="49301A1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Na hipótese prevista no caput deste artigo, considerar-se-á como a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melhor proposta aquela ofertada po</w:t>
      </w:r>
      <w:r w:rsidR="00CF108F" w:rsidRPr="00205716">
        <w:rPr>
          <w:rFonts w:ascii="Arial" w:hAnsi="Arial" w:cs="Arial"/>
          <w:sz w:val="16"/>
          <w:szCs w:val="16"/>
        </w:rPr>
        <w:t>r microempresa ou empresa de pe</w:t>
      </w:r>
      <w:r w:rsidRPr="00205716">
        <w:rPr>
          <w:rFonts w:ascii="Arial" w:hAnsi="Arial" w:cs="Arial"/>
          <w:sz w:val="16"/>
          <w:szCs w:val="16"/>
        </w:rPr>
        <w:t>queno porte sediada local ou regionalmente ainda que superior, em até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10% (dez por cento), ao então melhor preço válido ofertado por licitante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que não tenha sede no âmbito local ou regional estabelecido no § 2o,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deste artigo, conforme delimitado no ato convocatório</w:t>
      </w:r>
      <w:r w:rsidR="00B130AA" w:rsidRPr="00205716">
        <w:rPr>
          <w:rFonts w:ascii="Arial" w:hAnsi="Arial" w:cs="Arial"/>
          <w:sz w:val="16"/>
          <w:szCs w:val="16"/>
        </w:rPr>
        <w:t>.</w:t>
      </w:r>
    </w:p>
    <w:p w14:paraId="00C5EC3E" w14:textId="77777777" w:rsidR="00CF108F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Para os fins do disposto no caput deste artigo, considera-se:</w:t>
      </w:r>
    </w:p>
    <w:p w14:paraId="1210DBF2" w14:textId="0865D26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 I– Âmbito local: limites geográficos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 xml:space="preserve"> de</w:t>
      </w:r>
      <w:proofErr w:type="gramEnd"/>
      <w:r w:rsidRPr="00205716">
        <w:rPr>
          <w:rFonts w:ascii="Arial" w:hAnsi="Arial" w:cs="Arial"/>
          <w:sz w:val="16"/>
          <w:szCs w:val="16"/>
        </w:rPr>
        <w:t xml:space="preserve"> Rodrigues Alves,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Estado do Acre;</w:t>
      </w:r>
    </w:p>
    <w:p w14:paraId="3943B5B6" w14:textId="0985A30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Âmbito regional: limites geográficos dos municípios compreendidos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na Região do Juruá, conforme definido p</w:t>
      </w:r>
      <w:r w:rsidR="00CF108F" w:rsidRPr="00205716">
        <w:rPr>
          <w:rFonts w:ascii="Arial" w:hAnsi="Arial" w:cs="Arial"/>
          <w:sz w:val="16"/>
          <w:szCs w:val="16"/>
        </w:rPr>
        <w:t>elo Instituto Brasileiro de Geo</w:t>
      </w:r>
      <w:r w:rsidRPr="00205716">
        <w:rPr>
          <w:rFonts w:ascii="Arial" w:hAnsi="Arial" w:cs="Arial"/>
          <w:sz w:val="16"/>
          <w:szCs w:val="16"/>
        </w:rPr>
        <w:t>grafia e Estatística – IBGE.</w:t>
      </w:r>
    </w:p>
    <w:p w14:paraId="759EDE7B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VIII</w:t>
      </w:r>
    </w:p>
    <w:p w14:paraId="6ACA0CF1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DO AFASTAMENTO DA APLICAÇÃO DOS BENEFÍCIOS</w:t>
      </w:r>
    </w:p>
    <w:p w14:paraId="3B2291A4" w14:textId="5564C83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13. Não se aplica o disposto nos artigos 9o e 10o, deste anexo, quand</w:t>
      </w:r>
      <w:r w:rsidR="00CF108F" w:rsidRPr="00205716">
        <w:rPr>
          <w:rFonts w:ascii="Arial" w:hAnsi="Arial" w:cs="Arial"/>
          <w:sz w:val="16"/>
          <w:szCs w:val="16"/>
        </w:rPr>
        <w:t>o</w:t>
      </w:r>
      <w:r w:rsidR="00B130AA" w:rsidRPr="00205716">
        <w:rPr>
          <w:rFonts w:ascii="Arial" w:hAnsi="Arial" w:cs="Arial"/>
          <w:sz w:val="16"/>
          <w:szCs w:val="16"/>
        </w:rPr>
        <w:t>:</w:t>
      </w:r>
    </w:p>
    <w:p w14:paraId="749C37EA" w14:textId="5CC6FBF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Não houver o mínimo de três for</w:t>
      </w:r>
      <w:r w:rsidR="00CF108F" w:rsidRPr="00205716">
        <w:rPr>
          <w:rFonts w:ascii="Arial" w:hAnsi="Arial" w:cs="Arial"/>
          <w:sz w:val="16"/>
          <w:szCs w:val="16"/>
        </w:rPr>
        <w:t>necedores competitivos enquadra</w:t>
      </w:r>
      <w:r w:rsidRPr="00205716">
        <w:rPr>
          <w:rFonts w:ascii="Arial" w:hAnsi="Arial" w:cs="Arial"/>
          <w:sz w:val="16"/>
          <w:szCs w:val="16"/>
        </w:rPr>
        <w:t>dos como microempresas ou empres</w:t>
      </w:r>
      <w:r w:rsidR="00CF108F" w:rsidRPr="00205716">
        <w:rPr>
          <w:rFonts w:ascii="Arial" w:hAnsi="Arial" w:cs="Arial"/>
          <w:sz w:val="16"/>
          <w:szCs w:val="16"/>
        </w:rPr>
        <w:t>as de pequeno porte sediadas lo</w:t>
      </w:r>
      <w:r w:rsidRPr="00205716">
        <w:rPr>
          <w:rFonts w:ascii="Arial" w:hAnsi="Arial" w:cs="Arial"/>
          <w:sz w:val="16"/>
          <w:szCs w:val="16"/>
        </w:rPr>
        <w:t>cal ou regionalmente e capazes de cumprir as exigências estabelecidas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no instrumento convocatório, requisito este que deve ser comprovado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por meio de pesquisa de preços ou de declaração expressa do Órgão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demandante;</w:t>
      </w:r>
    </w:p>
    <w:p w14:paraId="24BD274D" w14:textId="2E20D91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O tratamento diferenciado e simplificado para as microempresas e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as empresas de pequeno porte não for vantajoso para a Administração,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comprometer a padronização ou representar prejuízo ao conjunto ou ao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complexo do objeto a ser contratado, devendo tal justificativa constar no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Termo de Referência ou Projeto Básico;</w:t>
      </w:r>
    </w:p>
    <w:p w14:paraId="14E5CEB2" w14:textId="16615E6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A licitação for dispensável ou inexigível, nos termos dos artigos 74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 75, da Lei Federal no 14.133/2021, excetuadas as hipóteses previstas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nos incisos I e II, do caput, do referido art. 75, nas quais a contratação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deverá ser feita, preferencialmente, com microempresas e empresas de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pequeno porte, observados, no que couber, os incisos I e II, do caput,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deste artigo</w:t>
      </w:r>
      <w:r w:rsidR="00B130AA" w:rsidRPr="00205716">
        <w:rPr>
          <w:rFonts w:ascii="Arial" w:hAnsi="Arial" w:cs="Arial"/>
          <w:sz w:val="16"/>
          <w:szCs w:val="16"/>
        </w:rPr>
        <w:t>.</w:t>
      </w:r>
    </w:p>
    <w:p w14:paraId="3BB79068" w14:textId="306FD51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Caso o fornecimento, a obra ou s</w:t>
      </w:r>
      <w:r w:rsidR="00CF108F" w:rsidRPr="00205716">
        <w:rPr>
          <w:rFonts w:ascii="Arial" w:hAnsi="Arial" w:cs="Arial"/>
          <w:sz w:val="16"/>
          <w:szCs w:val="16"/>
        </w:rPr>
        <w:t>erviço sejam realizados no Muni</w:t>
      </w:r>
      <w:r w:rsidRPr="00205716">
        <w:rPr>
          <w:rFonts w:ascii="Arial" w:hAnsi="Arial" w:cs="Arial"/>
          <w:sz w:val="16"/>
          <w:szCs w:val="16"/>
        </w:rPr>
        <w:t>cípio de Rodrigues Alves, Estado do Acre, para o disposto no inciso I do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caput deste artigo, observar-se-á o § 2o, do art. 12, deste Anex</w:t>
      </w:r>
      <w:r w:rsidR="00CF108F" w:rsidRPr="00205716">
        <w:rPr>
          <w:rFonts w:ascii="Arial" w:hAnsi="Arial" w:cs="Arial"/>
          <w:sz w:val="16"/>
          <w:szCs w:val="16"/>
        </w:rPr>
        <w:t>o</w:t>
      </w:r>
      <w:r w:rsidR="00B130AA" w:rsidRPr="00205716">
        <w:rPr>
          <w:rFonts w:ascii="Arial" w:hAnsi="Arial" w:cs="Arial"/>
          <w:sz w:val="16"/>
          <w:szCs w:val="16"/>
        </w:rPr>
        <w:t>.</w:t>
      </w:r>
    </w:p>
    <w:p w14:paraId="033E0124" w14:textId="0B32DA6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Para o disposto no inciso II, do caput, deste artigo, considera-se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não vantajosa a contratação quando:</w:t>
      </w:r>
    </w:p>
    <w:p w14:paraId="7CBE6298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Resultar em preço superior ao valor estabelecido como referência; ou</w:t>
      </w:r>
    </w:p>
    <w:p w14:paraId="5ECDAC5E" w14:textId="57B9125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A natureza do bem, serviço ou obra for incompatível com a aplicação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dos benefícios</w:t>
      </w:r>
      <w:r w:rsidR="00B130AA" w:rsidRPr="00205716">
        <w:rPr>
          <w:rFonts w:ascii="Arial" w:hAnsi="Arial" w:cs="Arial"/>
          <w:sz w:val="16"/>
          <w:szCs w:val="16"/>
        </w:rPr>
        <w:t>.</w:t>
      </w:r>
    </w:p>
    <w:p w14:paraId="04FAFACA" w14:textId="45BF51F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14. O afastamento dos benefícios pre</w:t>
      </w:r>
      <w:r w:rsidR="00CF108F" w:rsidRPr="00205716">
        <w:rPr>
          <w:rFonts w:ascii="Arial" w:hAnsi="Arial" w:cs="Arial"/>
          <w:sz w:val="16"/>
          <w:szCs w:val="16"/>
        </w:rPr>
        <w:t>vistos nos artigos 9o a 11o des</w:t>
      </w:r>
      <w:r w:rsidRPr="00205716">
        <w:rPr>
          <w:rFonts w:ascii="Arial" w:hAnsi="Arial" w:cs="Arial"/>
          <w:sz w:val="16"/>
          <w:szCs w:val="16"/>
        </w:rPr>
        <w:t>te Anexo, após a devida justificativa no processo administrativo, dever</w:t>
      </w:r>
      <w:r w:rsidR="00CF108F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ser deliberado pelo titular do Órgão demandante</w:t>
      </w:r>
      <w:r w:rsidR="00B130AA" w:rsidRPr="00205716">
        <w:rPr>
          <w:rFonts w:ascii="Arial" w:hAnsi="Arial" w:cs="Arial"/>
          <w:sz w:val="16"/>
          <w:szCs w:val="16"/>
        </w:rPr>
        <w:t>.</w:t>
      </w:r>
    </w:p>
    <w:p w14:paraId="2B73D74C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ANEXO V</w:t>
      </w:r>
    </w:p>
    <w:p w14:paraId="17C8D389" w14:textId="77777777" w:rsidR="00CF108F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PESQUISA DE PREÇOS</w:t>
      </w:r>
    </w:p>
    <w:p w14:paraId="505FB525" w14:textId="6B19542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1o. Compete ao Setor de Compras realizar pesquisa de preços qu</w:t>
      </w:r>
      <w:r w:rsidR="00674502" w:rsidRPr="00205716">
        <w:rPr>
          <w:rFonts w:ascii="Arial" w:hAnsi="Arial" w:cs="Arial"/>
          <w:sz w:val="16"/>
          <w:szCs w:val="16"/>
        </w:rPr>
        <w:t>e r</w:t>
      </w:r>
      <w:r w:rsidRPr="00205716">
        <w:rPr>
          <w:rFonts w:ascii="Arial" w:hAnsi="Arial" w:cs="Arial"/>
          <w:sz w:val="16"/>
          <w:szCs w:val="16"/>
        </w:rPr>
        <w:t>eflita os valores de mercado, a fim de subsidiar a apuração do valor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estimado da contratação</w:t>
      </w:r>
      <w:r w:rsidR="00B130AA" w:rsidRPr="00205716">
        <w:rPr>
          <w:rFonts w:ascii="Arial" w:hAnsi="Arial" w:cs="Arial"/>
          <w:sz w:val="16"/>
          <w:szCs w:val="16"/>
        </w:rPr>
        <w:t>.</w:t>
      </w:r>
    </w:p>
    <w:p w14:paraId="00DB186C" w14:textId="61A0A65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>§ 1o. O Órgão demandante deverá prestar todo o apoio necessário ao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Setor de Compras para a realização</w:t>
      </w:r>
      <w:r w:rsidR="00674502" w:rsidRPr="00205716">
        <w:rPr>
          <w:rFonts w:ascii="Arial" w:hAnsi="Arial" w:cs="Arial"/>
          <w:sz w:val="16"/>
          <w:szCs w:val="16"/>
        </w:rPr>
        <w:t xml:space="preserve"> das pesquisas de preços, em es</w:t>
      </w:r>
      <w:r w:rsidRPr="00205716">
        <w:rPr>
          <w:rFonts w:ascii="Arial" w:hAnsi="Arial" w:cs="Arial"/>
          <w:sz w:val="16"/>
          <w:szCs w:val="16"/>
        </w:rPr>
        <w:t>pecial no tocante à análise crítica das amostras de preços obtidas e à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avaliação da compatibilidade das especificações de outras contratações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com aquelas do objeto que se pretende contratar</w:t>
      </w:r>
      <w:r w:rsidR="00B130AA" w:rsidRPr="00205716">
        <w:rPr>
          <w:rFonts w:ascii="Arial" w:hAnsi="Arial" w:cs="Arial"/>
          <w:sz w:val="16"/>
          <w:szCs w:val="16"/>
        </w:rPr>
        <w:t>.</w:t>
      </w:r>
    </w:p>
    <w:p w14:paraId="36A6DD4B" w14:textId="24C9BB7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§ 2o. As pesquisas de preço poderão </w:t>
      </w:r>
      <w:r w:rsidR="00674502" w:rsidRPr="00205716">
        <w:rPr>
          <w:rFonts w:ascii="Arial" w:hAnsi="Arial" w:cs="Arial"/>
          <w:sz w:val="16"/>
          <w:szCs w:val="16"/>
        </w:rPr>
        <w:t>ser realizadas por entidades es</w:t>
      </w:r>
      <w:r w:rsidRPr="00205716">
        <w:rPr>
          <w:rFonts w:ascii="Arial" w:hAnsi="Arial" w:cs="Arial"/>
          <w:sz w:val="16"/>
          <w:szCs w:val="16"/>
        </w:rPr>
        <w:t>pecializadas, preferencialmente integrantes da Administração Pública,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desde que atendam às exigências deste Anexo e sejam ratificadas pelo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Setor de Compras</w:t>
      </w:r>
      <w:r w:rsidR="00B130AA" w:rsidRPr="00205716">
        <w:rPr>
          <w:rFonts w:ascii="Arial" w:hAnsi="Arial" w:cs="Arial"/>
          <w:sz w:val="16"/>
          <w:szCs w:val="16"/>
        </w:rPr>
        <w:t>.</w:t>
      </w:r>
    </w:p>
    <w:p w14:paraId="1FB5589B" w14:textId="5680C31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§ 3o. Poderá ser utilizada pesquisa </w:t>
      </w:r>
      <w:r w:rsidR="00674502" w:rsidRPr="00205716">
        <w:rPr>
          <w:rFonts w:ascii="Arial" w:hAnsi="Arial" w:cs="Arial"/>
          <w:sz w:val="16"/>
          <w:szCs w:val="16"/>
        </w:rPr>
        <w:t>de preço efetuada por outros ór</w:t>
      </w:r>
      <w:r w:rsidRPr="00205716">
        <w:rPr>
          <w:rFonts w:ascii="Arial" w:hAnsi="Arial" w:cs="Arial"/>
          <w:sz w:val="16"/>
          <w:szCs w:val="16"/>
        </w:rPr>
        <w:t>gãos públicos, desde que tenha sido realizada no prazo de até 1 (um)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ano, e atenda, ao menos, às diretrizes deste Anexo ou ao disposto na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Instrução Normativa no 65, de 07 de julho de 2021, da Secretaria de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Gestão do Ministério da Economia, cabendo manifestação do Setor de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Compras quanto à conformidade</w:t>
      </w:r>
      <w:r w:rsidR="00B130AA" w:rsidRPr="00205716">
        <w:rPr>
          <w:rFonts w:ascii="Arial" w:hAnsi="Arial" w:cs="Arial"/>
          <w:sz w:val="16"/>
          <w:szCs w:val="16"/>
        </w:rPr>
        <w:t>.</w:t>
      </w:r>
    </w:p>
    <w:p w14:paraId="15F975C7" w14:textId="4D4E78E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4o. O disposto neste Anexo não se aplica a itens de contratações de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obras, insumos e serviços de engenharia para os quais seja apresentada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Anotação de Responsabilidade Técnica </w:t>
      </w:r>
      <w:r w:rsidR="00674502" w:rsidRPr="00205716">
        <w:rPr>
          <w:rFonts w:ascii="Arial" w:hAnsi="Arial" w:cs="Arial"/>
          <w:sz w:val="16"/>
          <w:szCs w:val="16"/>
        </w:rPr>
        <w:t>(ART) pelas planilhas orçamentá</w:t>
      </w:r>
      <w:r w:rsidRPr="00205716">
        <w:rPr>
          <w:rFonts w:ascii="Arial" w:hAnsi="Arial" w:cs="Arial"/>
          <w:sz w:val="16"/>
          <w:szCs w:val="16"/>
        </w:rPr>
        <w:t>rias, devendo, nesse caso, ser observado os §§ 2o, 3o, 5o e 6o, do art. 23,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 Lei Federal no 14.133/2021, e, no que couber, as disposições do Decreto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Federal no 7.983, de 08 de abril de 2013, ou alterações posteriore</w:t>
      </w:r>
      <w:r w:rsidR="00674502" w:rsidRPr="00205716">
        <w:rPr>
          <w:rFonts w:ascii="Arial" w:hAnsi="Arial" w:cs="Arial"/>
          <w:sz w:val="16"/>
          <w:szCs w:val="16"/>
        </w:rPr>
        <w:t>s</w:t>
      </w:r>
      <w:r w:rsidR="00B130AA" w:rsidRPr="00205716">
        <w:rPr>
          <w:rFonts w:ascii="Arial" w:hAnsi="Arial" w:cs="Arial"/>
          <w:sz w:val="16"/>
          <w:szCs w:val="16"/>
        </w:rPr>
        <w:t>.</w:t>
      </w:r>
    </w:p>
    <w:p w14:paraId="1E280606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CAPÍTULO I</w:t>
      </w:r>
    </w:p>
    <w:p w14:paraId="277C2BA5" w14:textId="01290EE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ELABORAÇÃO DA PESQUISA DE PREÇOS</w:t>
      </w:r>
    </w:p>
    <w:p w14:paraId="1F98117B" w14:textId="3737EEC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2o. A pesquisa de preços para fin</w:t>
      </w:r>
      <w:r w:rsidR="00674502" w:rsidRPr="00205716">
        <w:rPr>
          <w:rFonts w:ascii="Arial" w:hAnsi="Arial" w:cs="Arial"/>
          <w:sz w:val="16"/>
          <w:szCs w:val="16"/>
        </w:rPr>
        <w:t>s de determinação do preço esti</w:t>
      </w:r>
      <w:r w:rsidRPr="00205716">
        <w:rPr>
          <w:rFonts w:ascii="Arial" w:hAnsi="Arial" w:cs="Arial"/>
          <w:sz w:val="16"/>
          <w:szCs w:val="16"/>
        </w:rPr>
        <w:t>mado em processo licitatório para a aquisição de bens e contratação de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serviços em geral será realizada, mediante a utilização dos seguintes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parâmetros, empregados de forma combinada ou não:</w:t>
      </w:r>
    </w:p>
    <w:p w14:paraId="1C5D419F" w14:textId="1CE192A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Composição de custos unitários menores ou iguais à mediana do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item correspondente nos sistemas oficiais de governo, como Painel de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Preços ou banco de preços em saúde, observado o índice </w:t>
      </w:r>
      <w:r w:rsidR="00674502" w:rsidRPr="00205716">
        <w:rPr>
          <w:rFonts w:ascii="Arial" w:hAnsi="Arial" w:cs="Arial"/>
          <w:sz w:val="16"/>
          <w:szCs w:val="16"/>
        </w:rPr>
        <w:t>de atualiza</w:t>
      </w:r>
      <w:r w:rsidRPr="00205716">
        <w:rPr>
          <w:rFonts w:ascii="Arial" w:hAnsi="Arial" w:cs="Arial"/>
          <w:sz w:val="16"/>
          <w:szCs w:val="16"/>
        </w:rPr>
        <w:t>ção de preços correspondente;</w:t>
      </w:r>
    </w:p>
    <w:p w14:paraId="3B673A37" w14:textId="6005DD8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II – Contratações similares feitas pela </w:t>
      </w:r>
      <w:r w:rsidR="00674502" w:rsidRPr="00205716">
        <w:rPr>
          <w:rFonts w:ascii="Arial" w:hAnsi="Arial" w:cs="Arial"/>
          <w:sz w:val="16"/>
          <w:szCs w:val="16"/>
        </w:rPr>
        <w:t>Administração Pública, em execu</w:t>
      </w:r>
      <w:r w:rsidRPr="00205716">
        <w:rPr>
          <w:rFonts w:ascii="Arial" w:hAnsi="Arial" w:cs="Arial"/>
          <w:sz w:val="16"/>
          <w:szCs w:val="16"/>
        </w:rPr>
        <w:t>ção ou concluídas no período de 1 (um) ano anterior à data da pesquisa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preços, inclusive mediante sistema de registro de preços, observado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 índice de atualização de preços correspondente;</w:t>
      </w:r>
    </w:p>
    <w:p w14:paraId="767A4180" w14:textId="3326136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Dados de pesquisa publicada em mídia especializada, de tabela de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referência formalmente aprovada pelo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municipal e de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sítios eletrônicos especializados ou de domínio amplo, desde q</w:t>
      </w:r>
      <w:r w:rsidR="00674502" w:rsidRPr="00205716">
        <w:rPr>
          <w:rFonts w:ascii="Arial" w:hAnsi="Arial" w:cs="Arial"/>
          <w:sz w:val="16"/>
          <w:szCs w:val="16"/>
        </w:rPr>
        <w:t>ue atua</w:t>
      </w:r>
      <w:r w:rsidRPr="00205716">
        <w:rPr>
          <w:rFonts w:ascii="Arial" w:hAnsi="Arial" w:cs="Arial"/>
          <w:sz w:val="16"/>
          <w:szCs w:val="16"/>
        </w:rPr>
        <w:t>lizados no momento da pesquisa e compreendidos no intervalo de até 6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(seis) meses de antecedência da data de divulgação do edital, contendo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 data e a hora de acesso;</w:t>
      </w:r>
    </w:p>
    <w:p w14:paraId="4DE72005" w14:textId="5DE91CF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IV – Pesquisa direta com, no mínimo, 3 (três) fornecedores, mediante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solicitação formal de cotação, por meio de ofício ou e-mail, desde que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seja apresentada justificativa da escolha desses fornecedores e que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não tenham sido obtidos os orçamentos com mais de 6 (seis) meses de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antecedência da data de divulgação do edital;</w:t>
      </w:r>
    </w:p>
    <w:p w14:paraId="3CAF3530" w14:textId="4DF105B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 – Pesquisa na base nacional de notas fiscais eletrônicas, desde que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 data das notas fiscais esteja compreendida no período de até 1 (um)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ano anterior à data de divulgação do </w:t>
      </w:r>
      <w:r w:rsidR="00674502" w:rsidRPr="00205716">
        <w:rPr>
          <w:rFonts w:ascii="Arial" w:hAnsi="Arial" w:cs="Arial"/>
          <w:sz w:val="16"/>
          <w:szCs w:val="16"/>
        </w:rPr>
        <w:t>edital, conforme disposto no Ca</w:t>
      </w:r>
      <w:r w:rsidRPr="00205716">
        <w:rPr>
          <w:rFonts w:ascii="Arial" w:hAnsi="Arial" w:cs="Arial"/>
          <w:sz w:val="16"/>
          <w:szCs w:val="16"/>
        </w:rPr>
        <w:t>derno de Logística, elaborado pela Secretaria de Gestão da Secretaria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Especial de Desburocratização, Gestão e Governo Digital do Ministério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 Economia</w:t>
      </w:r>
      <w:r w:rsidR="003358A7" w:rsidRPr="00205716">
        <w:rPr>
          <w:rFonts w:ascii="Arial" w:hAnsi="Arial" w:cs="Arial"/>
          <w:sz w:val="16"/>
          <w:szCs w:val="16"/>
        </w:rPr>
        <w:t>.</w:t>
      </w:r>
    </w:p>
    <w:p w14:paraId="72ADEB41" w14:textId="212DA0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Deverão ser priorizados os parâmetros estabelecidos nos incisos I e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II, devendo, em caso de impossibilidade, apresentar justificativa nos autos.</w:t>
      </w:r>
    </w:p>
    <w:p w14:paraId="5D3FE585" w14:textId="52869CF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Quando a pesquisa de preços for realizada com fornecedores, nos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termos do inciso IV, deverá ser observado:</w:t>
      </w:r>
    </w:p>
    <w:p w14:paraId="7182EAB3" w14:textId="58232CC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VI – Prazo de resposta conferido ao </w:t>
      </w:r>
      <w:r w:rsidR="00674502" w:rsidRPr="00205716">
        <w:rPr>
          <w:rFonts w:ascii="Arial" w:hAnsi="Arial" w:cs="Arial"/>
          <w:sz w:val="16"/>
          <w:szCs w:val="16"/>
        </w:rPr>
        <w:t>fornecedor compatível com a com</w:t>
      </w:r>
      <w:r w:rsidRPr="00205716">
        <w:rPr>
          <w:rFonts w:ascii="Arial" w:hAnsi="Arial" w:cs="Arial"/>
          <w:sz w:val="16"/>
          <w:szCs w:val="16"/>
        </w:rPr>
        <w:t>plexidade do objeto a ser licitado;</w:t>
      </w:r>
    </w:p>
    <w:p w14:paraId="4672CFC3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VII – Obtenção de propostas formais, contendo, no mínimo:</w:t>
      </w:r>
    </w:p>
    <w:p w14:paraId="396114EC" w14:textId="587A67D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a) Descrição do objeto, valor unitário e total;</w:t>
      </w:r>
    </w:p>
    <w:p w14:paraId="3B754B32" w14:textId="555519B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b) Número do Cadastro de Pessoa Fí</w:t>
      </w:r>
      <w:r w:rsidR="00674502" w:rsidRPr="00205716">
        <w:rPr>
          <w:rFonts w:ascii="Arial" w:hAnsi="Arial" w:cs="Arial"/>
          <w:sz w:val="16"/>
          <w:szCs w:val="16"/>
        </w:rPr>
        <w:t>sica - CPF ou do Cadastro Nacio</w:t>
      </w:r>
      <w:r w:rsidRPr="00205716">
        <w:rPr>
          <w:rFonts w:ascii="Arial" w:hAnsi="Arial" w:cs="Arial"/>
          <w:sz w:val="16"/>
          <w:szCs w:val="16"/>
        </w:rPr>
        <w:t>nal de Pessoa Jurídica - CNPJ do proponente;</w:t>
      </w:r>
    </w:p>
    <w:p w14:paraId="1DD2858C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c) Endereços físico e eletrônico e telefone de contato;</w:t>
      </w:r>
    </w:p>
    <w:p w14:paraId="305A112B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d) Data de emissão;</w:t>
      </w:r>
    </w:p>
    <w:p w14:paraId="0A517923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e) Nome completo e identificação do responsável.</w:t>
      </w:r>
    </w:p>
    <w:p w14:paraId="1ED197E2" w14:textId="32763E2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VIII – Informação aos fornecedores das características da contratação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contidas no art. 4o, com vistas à </w:t>
      </w:r>
      <w:r w:rsidR="00674502" w:rsidRPr="00205716">
        <w:rPr>
          <w:rFonts w:ascii="Arial" w:hAnsi="Arial" w:cs="Arial"/>
          <w:sz w:val="16"/>
          <w:szCs w:val="16"/>
        </w:rPr>
        <w:t>m</w:t>
      </w:r>
      <w:r w:rsidRPr="00205716">
        <w:rPr>
          <w:rFonts w:ascii="Arial" w:hAnsi="Arial" w:cs="Arial"/>
          <w:sz w:val="16"/>
          <w:szCs w:val="16"/>
        </w:rPr>
        <w:t>elhor caracterização das condições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comerciais praticadas para o objeto a ser contratado;</w:t>
      </w:r>
    </w:p>
    <w:p w14:paraId="4001B0A1" w14:textId="13DCCBB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IX – Registro, nos autos do processo da contratação correspondente,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 relação de fornecedores que foram</w:t>
      </w:r>
      <w:r w:rsidR="00674502" w:rsidRPr="00205716">
        <w:rPr>
          <w:rFonts w:ascii="Arial" w:hAnsi="Arial" w:cs="Arial"/>
          <w:sz w:val="16"/>
          <w:szCs w:val="16"/>
        </w:rPr>
        <w:t xml:space="preserve"> consultados e não enviaram pro</w:t>
      </w:r>
      <w:r w:rsidRPr="00205716">
        <w:rPr>
          <w:rFonts w:ascii="Arial" w:hAnsi="Arial" w:cs="Arial"/>
          <w:sz w:val="16"/>
          <w:szCs w:val="16"/>
        </w:rPr>
        <w:t>postas como resposta à solicitação de que trata o inciso IV, do caput</w:t>
      </w:r>
      <w:r w:rsidR="003358A7" w:rsidRPr="00205716">
        <w:rPr>
          <w:rFonts w:ascii="Arial" w:hAnsi="Arial" w:cs="Arial"/>
          <w:sz w:val="16"/>
          <w:szCs w:val="16"/>
        </w:rPr>
        <w:t>.</w:t>
      </w:r>
    </w:p>
    <w:p w14:paraId="44633023" w14:textId="5ABB990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3o. A pesquisa de preços será materializada em documento qu</w:t>
      </w:r>
      <w:r w:rsidR="00674502" w:rsidRPr="00205716">
        <w:rPr>
          <w:rFonts w:ascii="Arial" w:hAnsi="Arial" w:cs="Arial"/>
          <w:sz w:val="16"/>
          <w:szCs w:val="16"/>
        </w:rPr>
        <w:t xml:space="preserve">e </w:t>
      </w:r>
      <w:r w:rsidRPr="00205716">
        <w:rPr>
          <w:rFonts w:ascii="Arial" w:hAnsi="Arial" w:cs="Arial"/>
          <w:sz w:val="16"/>
          <w:szCs w:val="16"/>
        </w:rPr>
        <w:t>conterá, no mínimo:</w:t>
      </w:r>
    </w:p>
    <w:p w14:paraId="2C3A85DC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Da pesquisa de Preços:</w:t>
      </w:r>
    </w:p>
    <w:p w14:paraId="5C2E05EA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a) Descrição do objeto e itens a serem contratados;</w:t>
      </w:r>
    </w:p>
    <w:p w14:paraId="2C4F8F13" w14:textId="784E862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b) Identificação do(s) agente(s) </w:t>
      </w:r>
      <w:r w:rsidR="007C0EC0" w:rsidRPr="00205716">
        <w:rPr>
          <w:rFonts w:ascii="Arial" w:hAnsi="Arial" w:cs="Arial"/>
          <w:sz w:val="16"/>
          <w:szCs w:val="16"/>
        </w:rPr>
        <w:t xml:space="preserve">responsável </w:t>
      </w:r>
      <w:r w:rsidRPr="00205716">
        <w:rPr>
          <w:rFonts w:ascii="Arial" w:hAnsi="Arial" w:cs="Arial"/>
          <w:sz w:val="16"/>
          <w:szCs w:val="16"/>
        </w:rPr>
        <w:t>(</w:t>
      </w:r>
      <w:proofErr w:type="spellStart"/>
      <w:r w:rsidRPr="00205716">
        <w:rPr>
          <w:rFonts w:ascii="Arial" w:hAnsi="Arial" w:cs="Arial"/>
          <w:sz w:val="16"/>
          <w:szCs w:val="16"/>
        </w:rPr>
        <w:t>is</w:t>
      </w:r>
      <w:proofErr w:type="spellEnd"/>
      <w:r w:rsidRPr="00205716">
        <w:rPr>
          <w:rFonts w:ascii="Arial" w:hAnsi="Arial" w:cs="Arial"/>
          <w:sz w:val="16"/>
          <w:szCs w:val="16"/>
        </w:rPr>
        <w:t>) pela pesquisa ou, se for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 caso, da equipe de planejamento;</w:t>
      </w:r>
    </w:p>
    <w:p w14:paraId="7BF73FD5" w14:textId="379CE58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c) Data e prazo de validade da proposta;</w:t>
      </w:r>
    </w:p>
    <w:p w14:paraId="4E0BD49A" w14:textId="77777777" w:rsidR="003358A7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 xml:space="preserve">d) Caracterização das fontes consultadas. </w:t>
      </w:r>
    </w:p>
    <w:p w14:paraId="01ACF8D4" w14:textId="36E7E8F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Do Mapa de preços</w:t>
      </w:r>
      <w:r w:rsidR="003358A7" w:rsidRPr="00205716">
        <w:rPr>
          <w:rFonts w:ascii="Arial" w:hAnsi="Arial" w:cs="Arial"/>
          <w:sz w:val="16"/>
          <w:szCs w:val="16"/>
        </w:rPr>
        <w:t>:</w:t>
      </w:r>
    </w:p>
    <w:p w14:paraId="63D29D4D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a) Descrição do objeto e itens a serem contratados;</w:t>
      </w:r>
    </w:p>
    <w:p w14:paraId="17DFD81D" w14:textId="777EB93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b) Identificação do(s) agente(s) responsável</w:t>
      </w:r>
      <w:r w:rsidR="007C0EC0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(</w:t>
      </w:r>
      <w:proofErr w:type="spellStart"/>
      <w:r w:rsidRPr="00205716">
        <w:rPr>
          <w:rFonts w:ascii="Arial" w:hAnsi="Arial" w:cs="Arial"/>
          <w:sz w:val="16"/>
          <w:szCs w:val="16"/>
        </w:rPr>
        <w:t>is</w:t>
      </w:r>
      <w:proofErr w:type="spellEnd"/>
      <w:r w:rsidRPr="00205716">
        <w:rPr>
          <w:rFonts w:ascii="Arial" w:hAnsi="Arial" w:cs="Arial"/>
          <w:sz w:val="16"/>
          <w:szCs w:val="16"/>
        </w:rPr>
        <w:t>) pela pesquisa ou, se for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 caso, da equipe de planejamento;</w:t>
      </w:r>
    </w:p>
    <w:p w14:paraId="01728909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c) Caracterização das fontes consultadas;</w:t>
      </w:r>
    </w:p>
    <w:p w14:paraId="6DDF20E7" w14:textId="79E04CF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d) Método estatístico aplicado para a definição do valor estimado;</w:t>
      </w:r>
    </w:p>
    <w:p w14:paraId="6AED5CD8" w14:textId="75C93046" w:rsidR="00D61568" w:rsidRPr="00205716" w:rsidRDefault="00674502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E). Justificativas</w:t>
      </w:r>
      <w:r w:rsidR="00D61568" w:rsidRPr="00205716">
        <w:rPr>
          <w:rFonts w:ascii="Arial" w:hAnsi="Arial" w:cs="Arial"/>
          <w:sz w:val="16"/>
          <w:szCs w:val="16"/>
        </w:rPr>
        <w:t xml:space="preserve"> para a metodologia ut</w:t>
      </w:r>
      <w:r w:rsidRPr="00205716">
        <w:rPr>
          <w:rFonts w:ascii="Arial" w:hAnsi="Arial" w:cs="Arial"/>
          <w:sz w:val="16"/>
          <w:szCs w:val="16"/>
        </w:rPr>
        <w:t>ilizada, em especial para a des</w:t>
      </w:r>
      <w:r w:rsidR="00D61568" w:rsidRPr="00205716">
        <w:rPr>
          <w:rFonts w:ascii="Arial" w:hAnsi="Arial" w:cs="Arial"/>
          <w:sz w:val="16"/>
          <w:szCs w:val="16"/>
        </w:rPr>
        <w:t xml:space="preserve">consideração de valores inconsistentes, </w:t>
      </w:r>
      <w:r w:rsidRPr="00205716">
        <w:rPr>
          <w:rFonts w:ascii="Arial" w:hAnsi="Arial" w:cs="Arial"/>
          <w:sz w:val="16"/>
          <w:szCs w:val="16"/>
        </w:rPr>
        <w:t>inexequíveis ou excessivamen</w:t>
      </w:r>
      <w:r w:rsidR="00D61568" w:rsidRPr="00205716">
        <w:rPr>
          <w:rFonts w:ascii="Arial" w:hAnsi="Arial" w:cs="Arial"/>
          <w:sz w:val="16"/>
          <w:szCs w:val="16"/>
        </w:rPr>
        <w:t>te elevados, se aplicável;</w:t>
      </w:r>
    </w:p>
    <w:p w14:paraId="0C0FD7F6" w14:textId="0409A739" w:rsidR="00D61568" w:rsidRPr="00205716" w:rsidRDefault="00D61568" w:rsidP="003358A7">
      <w:pPr>
        <w:tabs>
          <w:tab w:val="left" w:pos="7200"/>
        </w:tabs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f) Memória de cálculo do valor estimado e documentos que lhe dão supor</w:t>
      </w:r>
      <w:r w:rsidR="003358A7" w:rsidRPr="00205716">
        <w:rPr>
          <w:rFonts w:ascii="Arial" w:hAnsi="Arial" w:cs="Arial"/>
          <w:sz w:val="16"/>
          <w:szCs w:val="16"/>
        </w:rPr>
        <w:t>te.</w:t>
      </w:r>
    </w:p>
    <w:p w14:paraId="73D15D35" w14:textId="0160DE8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Excepcionalmente, nas hipótese</w:t>
      </w:r>
      <w:r w:rsidR="00674502" w:rsidRPr="00205716">
        <w:rPr>
          <w:rFonts w:ascii="Arial" w:hAnsi="Arial" w:cs="Arial"/>
          <w:sz w:val="16"/>
          <w:szCs w:val="16"/>
        </w:rPr>
        <w:t>s em que o Setor de Compras pre</w:t>
      </w:r>
      <w:r w:rsidRPr="00205716">
        <w:rPr>
          <w:rFonts w:ascii="Arial" w:hAnsi="Arial" w:cs="Arial"/>
          <w:sz w:val="16"/>
          <w:szCs w:val="16"/>
        </w:rPr>
        <w:t>tender utilizar pesquisas obtidas em moeda internaciona</w:t>
      </w:r>
      <w:r w:rsidR="00674502" w:rsidRPr="00205716">
        <w:rPr>
          <w:rFonts w:ascii="Arial" w:hAnsi="Arial" w:cs="Arial"/>
          <w:sz w:val="16"/>
          <w:szCs w:val="16"/>
        </w:rPr>
        <w:t>l para contra</w:t>
      </w:r>
      <w:r w:rsidRPr="00205716">
        <w:rPr>
          <w:rFonts w:ascii="Arial" w:hAnsi="Arial" w:cs="Arial"/>
          <w:sz w:val="16"/>
          <w:szCs w:val="16"/>
        </w:rPr>
        <w:t>tação nacional, o valor a ser convertido deverá considerar os aspectos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macroeconômicos que influenciam no preço final do produto ou serviço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pesquisado, tais como taxa de câmbio, frete e tributos</w:t>
      </w:r>
      <w:r w:rsidR="003358A7" w:rsidRPr="00205716">
        <w:rPr>
          <w:rFonts w:ascii="Arial" w:hAnsi="Arial" w:cs="Arial"/>
          <w:sz w:val="16"/>
          <w:szCs w:val="16"/>
        </w:rPr>
        <w:t>.</w:t>
      </w:r>
    </w:p>
    <w:p w14:paraId="0C07987E" w14:textId="7C46541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Nas hipóteses em que o Setor de Compras expressamente justificar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que o custo de frete poderá, potencialmente, distorcer o preço de mercado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do item, a pesquisa de preço poderá desconsiderar o custo de frete</w:t>
      </w:r>
      <w:r w:rsidR="003358A7" w:rsidRPr="00205716">
        <w:rPr>
          <w:rFonts w:ascii="Arial" w:hAnsi="Arial" w:cs="Arial"/>
          <w:sz w:val="16"/>
          <w:szCs w:val="16"/>
        </w:rPr>
        <w:t>.</w:t>
      </w:r>
    </w:p>
    <w:p w14:paraId="27F622B0" w14:textId="62EF85D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No caso da pesquisa direta que dispõe o inciso IV, do caput, do ar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2o, o Setor de Compras justificará a escolha dos fornecedores.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</w:p>
    <w:p w14:paraId="2AD8E9C0" w14:textId="3115994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Art. 4o. Na pesquisa de preços, sempre </w:t>
      </w:r>
      <w:r w:rsidR="00674502" w:rsidRPr="00205716">
        <w:rPr>
          <w:rFonts w:ascii="Arial" w:hAnsi="Arial" w:cs="Arial"/>
          <w:sz w:val="16"/>
          <w:szCs w:val="16"/>
        </w:rPr>
        <w:t>que possível, deverão ser obser</w:t>
      </w:r>
      <w:r w:rsidRPr="00205716">
        <w:rPr>
          <w:rFonts w:ascii="Arial" w:hAnsi="Arial" w:cs="Arial"/>
          <w:sz w:val="16"/>
          <w:szCs w:val="16"/>
        </w:rPr>
        <w:t>vadas as condições comerciais praticadas, incluindo prazos e locais d</w:t>
      </w:r>
      <w:r w:rsidR="00674502" w:rsidRPr="00205716">
        <w:rPr>
          <w:rFonts w:ascii="Arial" w:hAnsi="Arial" w:cs="Arial"/>
          <w:sz w:val="16"/>
          <w:szCs w:val="16"/>
        </w:rPr>
        <w:t xml:space="preserve">e </w:t>
      </w:r>
      <w:r w:rsidRPr="00205716">
        <w:rPr>
          <w:rFonts w:ascii="Arial" w:hAnsi="Arial" w:cs="Arial"/>
          <w:sz w:val="16"/>
          <w:szCs w:val="16"/>
        </w:rPr>
        <w:t>entrega, instalação e montagem do bem ou execução do serviço, qua</w:t>
      </w:r>
      <w:r w:rsidR="00674502" w:rsidRPr="00205716">
        <w:rPr>
          <w:rFonts w:ascii="Arial" w:hAnsi="Arial" w:cs="Arial"/>
          <w:sz w:val="16"/>
          <w:szCs w:val="16"/>
        </w:rPr>
        <w:t>n</w:t>
      </w:r>
      <w:r w:rsidRPr="00205716">
        <w:rPr>
          <w:rFonts w:ascii="Arial" w:hAnsi="Arial" w:cs="Arial"/>
          <w:sz w:val="16"/>
          <w:szCs w:val="16"/>
        </w:rPr>
        <w:t>tidade contratada, formas e prazos de p</w:t>
      </w:r>
      <w:r w:rsidR="00674502" w:rsidRPr="00205716">
        <w:rPr>
          <w:rFonts w:ascii="Arial" w:hAnsi="Arial" w:cs="Arial"/>
          <w:sz w:val="16"/>
          <w:szCs w:val="16"/>
        </w:rPr>
        <w:t>agamento, fretes, garantias exi</w:t>
      </w:r>
      <w:r w:rsidRPr="00205716">
        <w:rPr>
          <w:rFonts w:ascii="Arial" w:hAnsi="Arial" w:cs="Arial"/>
          <w:sz w:val="16"/>
          <w:szCs w:val="16"/>
        </w:rPr>
        <w:t>gidas e marcas e modelos, quando for o caso, observadas a potencial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economia de escala e as peculiaridades do local de execução do objeto</w:t>
      </w:r>
      <w:r w:rsidR="003358A7" w:rsidRPr="00205716">
        <w:rPr>
          <w:rFonts w:ascii="Arial" w:hAnsi="Arial" w:cs="Arial"/>
          <w:sz w:val="16"/>
          <w:szCs w:val="16"/>
        </w:rPr>
        <w:t>.</w:t>
      </w:r>
    </w:p>
    <w:p w14:paraId="22D208DF" w14:textId="24A7105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Parágrafo único. No caso de previsão de matriz de alocação de riscos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entre o contratante e o contratado, o c</w:t>
      </w:r>
      <w:r w:rsidR="00674502" w:rsidRPr="00205716">
        <w:rPr>
          <w:rFonts w:ascii="Arial" w:hAnsi="Arial" w:cs="Arial"/>
          <w:sz w:val="16"/>
          <w:szCs w:val="16"/>
        </w:rPr>
        <w:t>álculo do valor estimado da con</w:t>
      </w:r>
      <w:r w:rsidRPr="00205716">
        <w:rPr>
          <w:rFonts w:ascii="Arial" w:hAnsi="Arial" w:cs="Arial"/>
          <w:sz w:val="16"/>
          <w:szCs w:val="16"/>
        </w:rPr>
        <w:t>tratação poderá considerar taxa de risco compatível com o objeto da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licitação e os riscos atribuídos ao con</w:t>
      </w:r>
      <w:r w:rsidR="00674502" w:rsidRPr="00205716">
        <w:rPr>
          <w:rFonts w:ascii="Arial" w:hAnsi="Arial" w:cs="Arial"/>
          <w:sz w:val="16"/>
          <w:szCs w:val="16"/>
        </w:rPr>
        <w:t>tratado, de acordo com a metodologia</w:t>
      </w:r>
      <w:r w:rsidRPr="00205716">
        <w:rPr>
          <w:rFonts w:ascii="Arial" w:hAnsi="Arial" w:cs="Arial"/>
          <w:sz w:val="16"/>
          <w:szCs w:val="16"/>
        </w:rPr>
        <w:t xml:space="preserve"> estabelecida no Caderno de Logística, elaborado pela Secretaria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Gestão da Secretaria Especial de</w:t>
      </w:r>
      <w:r w:rsidR="00674502" w:rsidRPr="00205716">
        <w:rPr>
          <w:rFonts w:ascii="Arial" w:hAnsi="Arial" w:cs="Arial"/>
          <w:sz w:val="16"/>
          <w:szCs w:val="16"/>
        </w:rPr>
        <w:t xml:space="preserve"> Desburocratização, Gestão e Go</w:t>
      </w:r>
      <w:r w:rsidRPr="00205716">
        <w:rPr>
          <w:rFonts w:ascii="Arial" w:hAnsi="Arial" w:cs="Arial"/>
          <w:sz w:val="16"/>
          <w:szCs w:val="16"/>
        </w:rPr>
        <w:t>verno Digital do Ministério da Economia</w:t>
      </w:r>
      <w:r w:rsidR="003358A7" w:rsidRPr="00205716">
        <w:rPr>
          <w:rFonts w:ascii="Arial" w:hAnsi="Arial" w:cs="Arial"/>
          <w:sz w:val="16"/>
          <w:szCs w:val="16"/>
        </w:rPr>
        <w:t>.</w:t>
      </w:r>
    </w:p>
    <w:p w14:paraId="6EAB05E3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CAPÍTULO II</w:t>
      </w:r>
    </w:p>
    <w:p w14:paraId="320DBC1E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APURAÇÃO DO VALOR ESTIMADO DA CONTRATAÇÃO</w:t>
      </w:r>
    </w:p>
    <w:p w14:paraId="53F69F0B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</w:p>
    <w:p w14:paraId="30FB48D5" w14:textId="382AACA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5o. Serão utilizados, como método</w:t>
      </w:r>
      <w:r w:rsidR="00674502" w:rsidRPr="00205716">
        <w:rPr>
          <w:rFonts w:ascii="Arial" w:hAnsi="Arial" w:cs="Arial"/>
          <w:sz w:val="16"/>
          <w:szCs w:val="16"/>
        </w:rPr>
        <w:t>s para obtenção do preço estima</w:t>
      </w:r>
      <w:r w:rsidRPr="00205716">
        <w:rPr>
          <w:rFonts w:ascii="Arial" w:hAnsi="Arial" w:cs="Arial"/>
          <w:sz w:val="16"/>
          <w:szCs w:val="16"/>
        </w:rPr>
        <w:t>do, a média, a mediana ou o menor dos valores obtidos na pesquisa d</w:t>
      </w:r>
      <w:r w:rsidR="00674502" w:rsidRPr="00205716">
        <w:rPr>
          <w:rFonts w:ascii="Arial" w:hAnsi="Arial" w:cs="Arial"/>
          <w:sz w:val="16"/>
          <w:szCs w:val="16"/>
        </w:rPr>
        <w:t xml:space="preserve">e </w:t>
      </w:r>
      <w:r w:rsidRPr="00205716">
        <w:rPr>
          <w:rFonts w:ascii="Arial" w:hAnsi="Arial" w:cs="Arial"/>
          <w:sz w:val="16"/>
          <w:szCs w:val="16"/>
        </w:rPr>
        <w:t>preços, desde que o cálculo incida sobre um conjunto de três ou mais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preços, oriundos de um ou mais dos parâmetros de que trata o art. 2o,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desconsiderados os valores inexequíve</w:t>
      </w:r>
      <w:r w:rsidR="00674502" w:rsidRPr="00205716">
        <w:rPr>
          <w:rFonts w:ascii="Arial" w:hAnsi="Arial" w:cs="Arial"/>
          <w:sz w:val="16"/>
          <w:szCs w:val="16"/>
        </w:rPr>
        <w:t>is, inconsistentes e os excessi</w:t>
      </w:r>
      <w:r w:rsidRPr="00205716">
        <w:rPr>
          <w:rFonts w:ascii="Arial" w:hAnsi="Arial" w:cs="Arial"/>
          <w:sz w:val="16"/>
          <w:szCs w:val="16"/>
        </w:rPr>
        <w:t>vamente elevados</w:t>
      </w:r>
      <w:r w:rsidR="003358A7" w:rsidRPr="00205716">
        <w:rPr>
          <w:rFonts w:ascii="Arial" w:hAnsi="Arial" w:cs="Arial"/>
          <w:sz w:val="16"/>
          <w:szCs w:val="16"/>
        </w:rPr>
        <w:t>.</w:t>
      </w:r>
    </w:p>
    <w:p w14:paraId="45914145" w14:textId="2BA4E05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Poderão ser utilizados outros cri</w:t>
      </w:r>
      <w:r w:rsidR="00674502" w:rsidRPr="00205716">
        <w:rPr>
          <w:rFonts w:ascii="Arial" w:hAnsi="Arial" w:cs="Arial"/>
          <w:sz w:val="16"/>
          <w:szCs w:val="16"/>
        </w:rPr>
        <w:t>térios ou métodos, desde que de</w:t>
      </w:r>
      <w:r w:rsidRPr="00205716">
        <w:rPr>
          <w:rFonts w:ascii="Arial" w:hAnsi="Arial" w:cs="Arial"/>
          <w:sz w:val="16"/>
          <w:szCs w:val="16"/>
        </w:rPr>
        <w:t>vidamente justificados nos autos pelo gestor responsável e aprovados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pela autoridade </w:t>
      </w:r>
      <w:r w:rsidR="003358A7" w:rsidRPr="00205716">
        <w:rPr>
          <w:rFonts w:ascii="Arial" w:hAnsi="Arial" w:cs="Arial"/>
          <w:sz w:val="16"/>
          <w:szCs w:val="16"/>
        </w:rPr>
        <w:t>competente.</w:t>
      </w:r>
    </w:p>
    <w:p w14:paraId="74019FE9" w14:textId="6F3E9BC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Com base no tratamento de que trata o caput, o preço estimado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 contratação poderá ser obtido, ainda, acrescentando ou subtraindo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determinado percentual, de forma a aliar a atratividade do mercado e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mitigar o risco de sobre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preço</w:t>
      </w:r>
      <w:r w:rsidR="003358A7" w:rsidRPr="00205716">
        <w:rPr>
          <w:rFonts w:ascii="Arial" w:hAnsi="Arial" w:cs="Arial"/>
          <w:sz w:val="16"/>
          <w:szCs w:val="16"/>
        </w:rPr>
        <w:t>.</w:t>
      </w:r>
    </w:p>
    <w:p w14:paraId="427671A4" w14:textId="4FEA1F8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Para desconsideração dos valores inexequíveis, inconsistentes ou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excessivamente elevados, deverão se</w:t>
      </w:r>
      <w:r w:rsidR="00674502" w:rsidRPr="00205716">
        <w:rPr>
          <w:rFonts w:ascii="Arial" w:hAnsi="Arial" w:cs="Arial"/>
          <w:sz w:val="16"/>
          <w:szCs w:val="16"/>
        </w:rPr>
        <w:t>r adotados critérios fundamenta</w:t>
      </w:r>
      <w:r w:rsidRPr="00205716">
        <w:rPr>
          <w:rFonts w:ascii="Arial" w:hAnsi="Arial" w:cs="Arial"/>
          <w:sz w:val="16"/>
          <w:szCs w:val="16"/>
        </w:rPr>
        <w:t>dos e descritos no processo administrativo</w:t>
      </w:r>
      <w:r w:rsidR="003358A7" w:rsidRPr="00205716">
        <w:rPr>
          <w:rFonts w:ascii="Arial" w:hAnsi="Arial" w:cs="Arial"/>
          <w:sz w:val="16"/>
          <w:szCs w:val="16"/>
        </w:rPr>
        <w:t>.</w:t>
      </w:r>
    </w:p>
    <w:p w14:paraId="4A51EB12" w14:textId="63C7F41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4o. Os preços coletados devem ser ana</w:t>
      </w:r>
      <w:r w:rsidR="00674502" w:rsidRPr="00205716">
        <w:rPr>
          <w:rFonts w:ascii="Arial" w:hAnsi="Arial" w:cs="Arial"/>
          <w:sz w:val="16"/>
          <w:szCs w:val="16"/>
        </w:rPr>
        <w:t>lisados de forma crítica, em es</w:t>
      </w:r>
      <w:r w:rsidRPr="00205716">
        <w:rPr>
          <w:rFonts w:ascii="Arial" w:hAnsi="Arial" w:cs="Arial"/>
          <w:sz w:val="16"/>
          <w:szCs w:val="16"/>
        </w:rPr>
        <w:t>pecial, quando houver grande variação entre os valores apresentado</w:t>
      </w:r>
      <w:r w:rsidR="003358A7" w:rsidRPr="00205716">
        <w:rPr>
          <w:rFonts w:ascii="Arial" w:hAnsi="Arial" w:cs="Arial"/>
          <w:sz w:val="16"/>
          <w:szCs w:val="16"/>
        </w:rPr>
        <w:t>.</w:t>
      </w:r>
    </w:p>
    <w:p w14:paraId="63975702" w14:textId="08EB770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5o. Excepcionalmente, será admiti</w:t>
      </w:r>
      <w:r w:rsidR="00674502" w:rsidRPr="00205716">
        <w:rPr>
          <w:rFonts w:ascii="Arial" w:hAnsi="Arial" w:cs="Arial"/>
          <w:sz w:val="16"/>
          <w:szCs w:val="16"/>
        </w:rPr>
        <w:t>da a determinação de preço esti</w:t>
      </w:r>
      <w:r w:rsidRPr="00205716">
        <w:rPr>
          <w:rFonts w:ascii="Arial" w:hAnsi="Arial" w:cs="Arial"/>
          <w:sz w:val="16"/>
          <w:szCs w:val="16"/>
        </w:rPr>
        <w:t>mado com base em menos de três pr</w:t>
      </w:r>
      <w:r w:rsidR="00674502" w:rsidRPr="00205716">
        <w:rPr>
          <w:rFonts w:ascii="Arial" w:hAnsi="Arial" w:cs="Arial"/>
          <w:sz w:val="16"/>
          <w:szCs w:val="16"/>
        </w:rPr>
        <w:t>eços, desde que devidamente jus</w:t>
      </w:r>
      <w:r w:rsidRPr="00205716">
        <w:rPr>
          <w:rFonts w:ascii="Arial" w:hAnsi="Arial" w:cs="Arial"/>
          <w:sz w:val="16"/>
          <w:szCs w:val="16"/>
        </w:rPr>
        <w:t>tificada nos autos pelo gestor responsável e aprovada pela autoridade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competente</w:t>
      </w:r>
      <w:r w:rsidR="003358A7" w:rsidRPr="00205716">
        <w:rPr>
          <w:rFonts w:ascii="Arial" w:hAnsi="Arial" w:cs="Arial"/>
          <w:sz w:val="16"/>
          <w:szCs w:val="16"/>
        </w:rPr>
        <w:t>.</w:t>
      </w:r>
    </w:p>
    <w:p w14:paraId="674FF405" w14:textId="4C4270F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6o. Quando o preço estimado for obtido com base única no inciso I do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caput do art. 2o, o valor não poderá ser superior à mediana do item nos</w:t>
      </w:r>
      <w:r w:rsidR="0067450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sistemas consultados</w:t>
      </w:r>
      <w:r w:rsidR="003358A7" w:rsidRPr="00205716">
        <w:rPr>
          <w:rFonts w:ascii="Arial" w:hAnsi="Arial" w:cs="Arial"/>
          <w:sz w:val="16"/>
          <w:szCs w:val="16"/>
        </w:rPr>
        <w:t>.</w:t>
      </w:r>
    </w:p>
    <w:p w14:paraId="01514D2B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CAPÍTULO III</w:t>
      </w:r>
    </w:p>
    <w:p w14:paraId="270A2CEF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REGRAS ESPECÍFICAS</w:t>
      </w:r>
    </w:p>
    <w:p w14:paraId="0A3D9E6D" w14:textId="529F64B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6o. Nas contratações diretas por inexigibilidade ou por dispensa d</w:t>
      </w:r>
      <w:r w:rsidR="00C028A2" w:rsidRPr="00205716">
        <w:rPr>
          <w:rFonts w:ascii="Arial" w:hAnsi="Arial" w:cs="Arial"/>
          <w:sz w:val="16"/>
          <w:szCs w:val="16"/>
        </w:rPr>
        <w:t xml:space="preserve">e </w:t>
      </w:r>
      <w:r w:rsidRPr="00205716">
        <w:rPr>
          <w:rFonts w:ascii="Arial" w:hAnsi="Arial" w:cs="Arial"/>
          <w:sz w:val="16"/>
          <w:szCs w:val="16"/>
        </w:rPr>
        <w:t>licitação, aplica-se o disposto no Art. 2</w:t>
      </w:r>
      <w:r w:rsidR="003358A7" w:rsidRPr="00205716">
        <w:rPr>
          <w:rFonts w:ascii="Arial" w:hAnsi="Arial" w:cs="Arial"/>
          <w:sz w:val="16"/>
          <w:szCs w:val="16"/>
        </w:rPr>
        <w:t>.</w:t>
      </w:r>
    </w:p>
    <w:p w14:paraId="2A59954F" w14:textId="47E729D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§ 1o. Quando não for possível estimar o </w:t>
      </w:r>
      <w:r w:rsidR="00C028A2" w:rsidRPr="00205716">
        <w:rPr>
          <w:rFonts w:ascii="Arial" w:hAnsi="Arial" w:cs="Arial"/>
          <w:sz w:val="16"/>
          <w:szCs w:val="16"/>
        </w:rPr>
        <w:t>valor do objeto na forma estabe</w:t>
      </w:r>
      <w:r w:rsidRPr="00205716">
        <w:rPr>
          <w:rFonts w:ascii="Arial" w:hAnsi="Arial" w:cs="Arial"/>
          <w:sz w:val="16"/>
          <w:szCs w:val="16"/>
        </w:rPr>
        <w:t>lecida no art. 2o, a justificativa de preços será dada com base em valores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contratações de objetos idênticos, comercializado</w:t>
      </w:r>
      <w:r w:rsidR="00C028A2" w:rsidRPr="00205716">
        <w:rPr>
          <w:rFonts w:ascii="Arial" w:hAnsi="Arial" w:cs="Arial"/>
          <w:sz w:val="16"/>
          <w:szCs w:val="16"/>
        </w:rPr>
        <w:t>s pela futura con</w:t>
      </w:r>
      <w:r w:rsidRPr="00205716">
        <w:rPr>
          <w:rFonts w:ascii="Arial" w:hAnsi="Arial" w:cs="Arial"/>
          <w:sz w:val="16"/>
          <w:szCs w:val="16"/>
        </w:rPr>
        <w:t>tratada, por meio da apresentação de notas fiscais emitidas para outros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contratantes, públicos ou privados, no</w:t>
      </w:r>
      <w:r w:rsidR="00C028A2" w:rsidRPr="00205716">
        <w:rPr>
          <w:rFonts w:ascii="Arial" w:hAnsi="Arial" w:cs="Arial"/>
          <w:sz w:val="16"/>
          <w:szCs w:val="16"/>
        </w:rPr>
        <w:t xml:space="preserve"> período de até 1 (um) ano ante</w:t>
      </w:r>
      <w:r w:rsidRPr="00205716">
        <w:rPr>
          <w:rFonts w:ascii="Arial" w:hAnsi="Arial" w:cs="Arial"/>
          <w:sz w:val="16"/>
          <w:szCs w:val="16"/>
        </w:rPr>
        <w:t>rior à data da contratação pela Administração, ou por outro meio idôneo</w:t>
      </w:r>
      <w:r w:rsidR="003358A7" w:rsidRPr="00205716">
        <w:rPr>
          <w:rFonts w:ascii="Arial" w:hAnsi="Arial" w:cs="Arial"/>
          <w:sz w:val="16"/>
          <w:szCs w:val="16"/>
        </w:rPr>
        <w:t>.</w:t>
      </w:r>
    </w:p>
    <w:p w14:paraId="472F5A02" w14:textId="0A3D6F9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 xml:space="preserve">§ 2o. Excepcionalmente, caso a futura </w:t>
      </w:r>
      <w:r w:rsidR="00C028A2" w:rsidRPr="00205716">
        <w:rPr>
          <w:rFonts w:ascii="Arial" w:hAnsi="Arial" w:cs="Arial"/>
          <w:sz w:val="16"/>
          <w:szCs w:val="16"/>
        </w:rPr>
        <w:t>contratada não tenha comerciali</w:t>
      </w:r>
      <w:r w:rsidRPr="00205716">
        <w:rPr>
          <w:rFonts w:ascii="Arial" w:hAnsi="Arial" w:cs="Arial"/>
          <w:sz w:val="16"/>
          <w:szCs w:val="16"/>
        </w:rPr>
        <w:t>zado o objeto anteriormente, a justificati</w:t>
      </w:r>
      <w:r w:rsidR="00C028A2" w:rsidRPr="00205716">
        <w:rPr>
          <w:rFonts w:ascii="Arial" w:hAnsi="Arial" w:cs="Arial"/>
          <w:sz w:val="16"/>
          <w:szCs w:val="16"/>
        </w:rPr>
        <w:t>va de preço de que trata o pará</w:t>
      </w:r>
      <w:r w:rsidRPr="00205716">
        <w:rPr>
          <w:rFonts w:ascii="Arial" w:hAnsi="Arial" w:cs="Arial"/>
          <w:sz w:val="16"/>
          <w:szCs w:val="16"/>
        </w:rPr>
        <w:t>grafo anterior poderá ser realizada com objetos semelhantes de mesma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natureza, devendo apresentar especificações técnicas que demonstrem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similaridade com o objeto pretendido</w:t>
      </w:r>
      <w:r w:rsidR="003358A7" w:rsidRPr="00205716">
        <w:rPr>
          <w:rFonts w:ascii="Arial" w:hAnsi="Arial" w:cs="Arial"/>
          <w:sz w:val="16"/>
          <w:szCs w:val="16"/>
        </w:rPr>
        <w:t>.</w:t>
      </w:r>
    </w:p>
    <w:p w14:paraId="54482299" w14:textId="71EE635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Fica vedada a contratação direta por</w:t>
      </w:r>
      <w:r w:rsidR="00C028A2" w:rsidRPr="00205716">
        <w:rPr>
          <w:rFonts w:ascii="Arial" w:hAnsi="Arial" w:cs="Arial"/>
          <w:sz w:val="16"/>
          <w:szCs w:val="16"/>
        </w:rPr>
        <w:t xml:space="preserve"> inexigibilidade caso a justifi</w:t>
      </w:r>
      <w:r w:rsidRPr="00205716">
        <w:rPr>
          <w:rFonts w:ascii="Arial" w:hAnsi="Arial" w:cs="Arial"/>
          <w:sz w:val="16"/>
          <w:szCs w:val="16"/>
        </w:rPr>
        <w:t xml:space="preserve">cativa de preços demonstre a </w:t>
      </w:r>
      <w:r w:rsidR="00C028A2" w:rsidRPr="00205716">
        <w:rPr>
          <w:rFonts w:ascii="Arial" w:hAnsi="Arial" w:cs="Arial"/>
          <w:sz w:val="16"/>
          <w:szCs w:val="16"/>
        </w:rPr>
        <w:t>p</w:t>
      </w:r>
      <w:r w:rsidRPr="00205716">
        <w:rPr>
          <w:rFonts w:ascii="Arial" w:hAnsi="Arial" w:cs="Arial"/>
          <w:sz w:val="16"/>
          <w:szCs w:val="16"/>
        </w:rPr>
        <w:t>ossibilidade de competição</w:t>
      </w:r>
      <w:r w:rsidR="003358A7" w:rsidRPr="00205716">
        <w:rPr>
          <w:rFonts w:ascii="Arial" w:hAnsi="Arial" w:cs="Arial"/>
          <w:sz w:val="16"/>
          <w:szCs w:val="16"/>
        </w:rPr>
        <w:t>.</w:t>
      </w:r>
    </w:p>
    <w:p w14:paraId="1D524169" w14:textId="61670ED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4o. Na hipótese de dispensa de licitação com base nos incisos I e II,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do Art. 75, da Lei Federal no 14.133, de 01 de abril de 2021, a estimativ</w:t>
      </w:r>
      <w:r w:rsidR="00C028A2" w:rsidRPr="00205716">
        <w:rPr>
          <w:rFonts w:ascii="Arial" w:hAnsi="Arial" w:cs="Arial"/>
          <w:sz w:val="16"/>
          <w:szCs w:val="16"/>
        </w:rPr>
        <w:t xml:space="preserve">a </w:t>
      </w:r>
      <w:r w:rsidRPr="00205716">
        <w:rPr>
          <w:rFonts w:ascii="Arial" w:hAnsi="Arial" w:cs="Arial"/>
          <w:sz w:val="16"/>
          <w:szCs w:val="16"/>
        </w:rPr>
        <w:t>de preços de que trata o caput poderá ser realizada concomitantemente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à seleção da proposta economicamente mais vantajosa</w:t>
      </w:r>
      <w:r w:rsidR="003358A7" w:rsidRPr="00205716">
        <w:rPr>
          <w:rFonts w:ascii="Arial" w:hAnsi="Arial" w:cs="Arial"/>
          <w:sz w:val="16"/>
          <w:szCs w:val="16"/>
        </w:rPr>
        <w:t>.</w:t>
      </w:r>
    </w:p>
    <w:p w14:paraId="6F4DB5D9" w14:textId="49B184D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5o. O procedimento do § 4o será realizado por meio de solicitação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formal de cotações a fornecedores</w:t>
      </w:r>
      <w:r w:rsidR="003358A7" w:rsidRPr="00205716">
        <w:rPr>
          <w:rFonts w:ascii="Arial" w:hAnsi="Arial" w:cs="Arial"/>
          <w:sz w:val="16"/>
          <w:szCs w:val="16"/>
        </w:rPr>
        <w:t>.</w:t>
      </w:r>
    </w:p>
    <w:p w14:paraId="644B5F79" w14:textId="3A42A03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7o. Os preços de itens constantes nos Catálogos de Soluções d</w:t>
      </w:r>
      <w:r w:rsidR="00C028A2" w:rsidRPr="00205716">
        <w:rPr>
          <w:rFonts w:ascii="Arial" w:hAnsi="Arial" w:cs="Arial"/>
          <w:sz w:val="16"/>
          <w:szCs w:val="16"/>
        </w:rPr>
        <w:t xml:space="preserve">a </w:t>
      </w:r>
      <w:r w:rsidRPr="00205716">
        <w:rPr>
          <w:rFonts w:ascii="Arial" w:hAnsi="Arial" w:cs="Arial"/>
          <w:sz w:val="16"/>
          <w:szCs w:val="16"/>
        </w:rPr>
        <w:t>TIC com Condições Padronizadas, p</w:t>
      </w:r>
      <w:r w:rsidR="00C028A2" w:rsidRPr="00205716">
        <w:rPr>
          <w:rFonts w:ascii="Arial" w:hAnsi="Arial" w:cs="Arial"/>
          <w:sz w:val="16"/>
          <w:szCs w:val="16"/>
        </w:rPr>
        <w:t>ublicados pela Secretaria de Go</w:t>
      </w:r>
      <w:r w:rsidRPr="00205716">
        <w:rPr>
          <w:rFonts w:ascii="Arial" w:hAnsi="Arial" w:cs="Arial"/>
          <w:sz w:val="16"/>
          <w:szCs w:val="16"/>
        </w:rPr>
        <w:t>verno Digital da Secretaria Especial de Desburocratização, Gestão e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Governo Digital do Ministério da Economia, deverão ser utilizados como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preço estimado, salvo se a pesquisa de preços realizada resultar </w:t>
      </w:r>
      <w:r w:rsidR="00C028A2" w:rsidRPr="00205716">
        <w:rPr>
          <w:rFonts w:ascii="Arial" w:hAnsi="Arial" w:cs="Arial"/>
          <w:sz w:val="16"/>
          <w:szCs w:val="16"/>
        </w:rPr>
        <w:t>em valor</w:t>
      </w:r>
      <w:r w:rsidRPr="00205716">
        <w:rPr>
          <w:rFonts w:ascii="Arial" w:hAnsi="Arial" w:cs="Arial"/>
          <w:sz w:val="16"/>
          <w:szCs w:val="16"/>
        </w:rPr>
        <w:t xml:space="preserve"> inferior</w:t>
      </w:r>
      <w:r w:rsidR="003358A7" w:rsidRPr="00205716">
        <w:rPr>
          <w:rFonts w:ascii="Arial" w:hAnsi="Arial" w:cs="Arial"/>
          <w:sz w:val="16"/>
          <w:szCs w:val="16"/>
        </w:rPr>
        <w:t>.</w:t>
      </w:r>
    </w:p>
    <w:p w14:paraId="1E1BA6B6" w14:textId="29097C4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Parágrafo único. As estimativas de preços constantes em modelos de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contratação de soluções de TIC, publicados pela Secretaria de Govern</w:t>
      </w:r>
      <w:r w:rsidR="00C028A2" w:rsidRPr="00205716">
        <w:rPr>
          <w:rFonts w:ascii="Arial" w:hAnsi="Arial" w:cs="Arial"/>
          <w:sz w:val="16"/>
          <w:szCs w:val="16"/>
        </w:rPr>
        <w:t xml:space="preserve">o </w:t>
      </w:r>
      <w:r w:rsidRPr="00205716">
        <w:rPr>
          <w:rFonts w:ascii="Arial" w:hAnsi="Arial" w:cs="Arial"/>
          <w:sz w:val="16"/>
          <w:szCs w:val="16"/>
        </w:rPr>
        <w:t>Digital, poderão ser utilizadas como preço estimado</w:t>
      </w:r>
      <w:r w:rsidR="003358A7" w:rsidRPr="00205716">
        <w:rPr>
          <w:rFonts w:ascii="Arial" w:hAnsi="Arial" w:cs="Arial"/>
          <w:sz w:val="16"/>
          <w:szCs w:val="16"/>
        </w:rPr>
        <w:t>.</w:t>
      </w:r>
    </w:p>
    <w:p w14:paraId="25D75B4D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CAPÍTULO IV</w:t>
      </w:r>
    </w:p>
    <w:p w14:paraId="2875C477" w14:textId="7F10C40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ESTIMATIVA DE CUSTOS NAS CONTRATAÇÕES DE SERVIÇOS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COM REGIME DE DEDICAÇÃO EXCLUSIVADE MÃO DE OBRA</w:t>
      </w:r>
    </w:p>
    <w:p w14:paraId="206589BD" w14:textId="535B7AD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8o. A estimativa referente aos custos nas contratações de serviço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com regime de dedicação exclusiva de mão de obra será realizada por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meio de </w:t>
      </w:r>
      <w:proofErr w:type="spellStart"/>
      <w:r w:rsidRPr="00205716">
        <w:rPr>
          <w:rFonts w:ascii="Arial" w:hAnsi="Arial" w:cs="Arial"/>
          <w:sz w:val="16"/>
          <w:szCs w:val="16"/>
        </w:rPr>
        <w:t>planilhamento</w:t>
      </w:r>
      <w:proofErr w:type="spellEnd"/>
      <w:r w:rsidRPr="00205716">
        <w:rPr>
          <w:rFonts w:ascii="Arial" w:hAnsi="Arial" w:cs="Arial"/>
          <w:sz w:val="16"/>
          <w:szCs w:val="16"/>
        </w:rPr>
        <w:t xml:space="preserve"> de preços, o qual utilizará como referência o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piso salarial da categoria indicado no Acordo, Convenção ou Dissídio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Coletivo de Trabalho que a regula, conforme indicação no Termo de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Referência ou Projeto Básico</w:t>
      </w:r>
      <w:r w:rsidR="003358A7" w:rsidRPr="00205716">
        <w:rPr>
          <w:rFonts w:ascii="Arial" w:hAnsi="Arial" w:cs="Arial"/>
          <w:sz w:val="16"/>
          <w:szCs w:val="16"/>
        </w:rPr>
        <w:t>.</w:t>
      </w:r>
    </w:p>
    <w:p w14:paraId="11B1555A" w14:textId="7783BC1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Parágrafo único. Para os fins de que tra</w:t>
      </w:r>
      <w:r w:rsidR="00C028A2" w:rsidRPr="00205716">
        <w:rPr>
          <w:rFonts w:ascii="Arial" w:hAnsi="Arial" w:cs="Arial"/>
          <w:sz w:val="16"/>
          <w:szCs w:val="16"/>
        </w:rPr>
        <w:t>ta o caput deste artigo, aplica</w:t>
      </w:r>
      <w:r w:rsidRPr="00205716">
        <w:rPr>
          <w:rFonts w:ascii="Arial" w:hAnsi="Arial" w:cs="Arial"/>
          <w:sz w:val="16"/>
          <w:szCs w:val="16"/>
        </w:rPr>
        <w:t>-se, no que couber, a nomenclatura e a</w:t>
      </w:r>
      <w:r w:rsidR="00C028A2" w:rsidRPr="00205716">
        <w:rPr>
          <w:rFonts w:ascii="Arial" w:hAnsi="Arial" w:cs="Arial"/>
          <w:sz w:val="16"/>
          <w:szCs w:val="16"/>
        </w:rPr>
        <w:t xml:space="preserve"> metodologia de cálculo constan</w:t>
      </w:r>
      <w:r w:rsidRPr="00205716">
        <w:rPr>
          <w:rFonts w:ascii="Arial" w:hAnsi="Arial" w:cs="Arial"/>
          <w:sz w:val="16"/>
          <w:szCs w:val="16"/>
        </w:rPr>
        <w:t>tes na planilha de formação de custos por categoria estabelecidas na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Instrução Normativa no 65, de 07 de julh</w:t>
      </w:r>
      <w:r w:rsidR="00C028A2" w:rsidRPr="00205716">
        <w:rPr>
          <w:rFonts w:ascii="Arial" w:hAnsi="Arial" w:cs="Arial"/>
          <w:sz w:val="16"/>
          <w:szCs w:val="16"/>
        </w:rPr>
        <w:t>o de 2021 e alterações posterio</w:t>
      </w:r>
      <w:r w:rsidRPr="00205716">
        <w:rPr>
          <w:rFonts w:ascii="Arial" w:hAnsi="Arial" w:cs="Arial"/>
          <w:sz w:val="16"/>
          <w:szCs w:val="16"/>
        </w:rPr>
        <w:t>res, do Ministério do Planejamento, Desenvolvimento e Gestão</w:t>
      </w:r>
      <w:r w:rsidR="003358A7" w:rsidRPr="00205716">
        <w:rPr>
          <w:rFonts w:ascii="Arial" w:hAnsi="Arial" w:cs="Arial"/>
          <w:sz w:val="16"/>
          <w:szCs w:val="16"/>
        </w:rPr>
        <w:t>.</w:t>
      </w:r>
    </w:p>
    <w:p w14:paraId="41B3A343" w14:textId="13D42E4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Art. 9o. Não serão consideradas no </w:t>
      </w:r>
      <w:proofErr w:type="spellStart"/>
      <w:r w:rsidRPr="00205716">
        <w:rPr>
          <w:rFonts w:ascii="Arial" w:hAnsi="Arial" w:cs="Arial"/>
          <w:sz w:val="16"/>
          <w:szCs w:val="16"/>
        </w:rPr>
        <w:t>pla</w:t>
      </w:r>
      <w:r w:rsidR="00C028A2" w:rsidRPr="00205716">
        <w:rPr>
          <w:rFonts w:ascii="Arial" w:hAnsi="Arial" w:cs="Arial"/>
          <w:sz w:val="16"/>
          <w:szCs w:val="16"/>
        </w:rPr>
        <w:t>nilhamento</w:t>
      </w:r>
      <w:proofErr w:type="spellEnd"/>
      <w:r w:rsidR="00C028A2" w:rsidRPr="00205716">
        <w:rPr>
          <w:rFonts w:ascii="Arial" w:hAnsi="Arial" w:cs="Arial"/>
          <w:sz w:val="16"/>
          <w:szCs w:val="16"/>
        </w:rPr>
        <w:t xml:space="preserve"> de preços as disposi</w:t>
      </w:r>
      <w:r w:rsidRPr="00205716">
        <w:rPr>
          <w:rFonts w:ascii="Arial" w:hAnsi="Arial" w:cs="Arial"/>
          <w:sz w:val="16"/>
          <w:szCs w:val="16"/>
        </w:rPr>
        <w:t>ções contidas em Acordos, Convenções ou Dissídi</w:t>
      </w:r>
      <w:r w:rsidR="00C028A2" w:rsidRPr="00205716">
        <w:rPr>
          <w:rFonts w:ascii="Arial" w:hAnsi="Arial" w:cs="Arial"/>
          <w:sz w:val="16"/>
          <w:szCs w:val="16"/>
        </w:rPr>
        <w:t>os Coletivos de Tra</w:t>
      </w:r>
      <w:r w:rsidRPr="00205716">
        <w:rPr>
          <w:rFonts w:ascii="Arial" w:hAnsi="Arial" w:cs="Arial"/>
          <w:sz w:val="16"/>
          <w:szCs w:val="16"/>
        </w:rPr>
        <w:t>balho que tratem de pagamento de participação dos trabalhadores no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lucro ou resultados da empresa contratada, de matéria não trabalhista,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ou que estabeleçam direitos não previstos em lei, tais como valores ou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índices obrigatórios de encargos sociais ou previdenciários, bem como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preços para os insumos relacionados ao exercício da atividade, e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ainda que:</w:t>
      </w:r>
    </w:p>
    <w:p w14:paraId="238B1A82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</w:p>
    <w:p w14:paraId="265BE1AD" w14:textId="231577B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Tratem de obrigações e direitos qu</w:t>
      </w:r>
      <w:r w:rsidR="00C028A2" w:rsidRPr="00205716">
        <w:rPr>
          <w:rFonts w:ascii="Arial" w:hAnsi="Arial" w:cs="Arial"/>
          <w:sz w:val="16"/>
          <w:szCs w:val="16"/>
        </w:rPr>
        <w:t>e somente se aplicam aos contra</w:t>
      </w:r>
      <w:r w:rsidRPr="00205716">
        <w:rPr>
          <w:rFonts w:ascii="Arial" w:hAnsi="Arial" w:cs="Arial"/>
          <w:sz w:val="16"/>
          <w:szCs w:val="16"/>
        </w:rPr>
        <w:t>tos com a Administração Pública;</w:t>
      </w:r>
    </w:p>
    <w:p w14:paraId="1DA94E5A" w14:textId="3E561D4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Atribuam exclusivamente ao tomador de serviços a responsabilidade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pelo seu custeio;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</w:p>
    <w:p w14:paraId="200010A7" w14:textId="26F964F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Estabeleçam distinções entre os</w:t>
      </w:r>
      <w:r w:rsidR="00C028A2" w:rsidRPr="00205716">
        <w:rPr>
          <w:rFonts w:ascii="Arial" w:hAnsi="Arial" w:cs="Arial"/>
          <w:sz w:val="16"/>
          <w:szCs w:val="16"/>
        </w:rPr>
        <w:t xml:space="preserve"> trabalhadores alocados nos pos</w:t>
      </w:r>
      <w:r w:rsidRPr="00205716">
        <w:rPr>
          <w:rFonts w:ascii="Arial" w:hAnsi="Arial" w:cs="Arial"/>
          <w:sz w:val="16"/>
          <w:szCs w:val="16"/>
        </w:rPr>
        <w:t>tos de trabalho do tomador de serviços e os demais trabalhadores da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empresa;</w:t>
      </w:r>
    </w:p>
    <w:p w14:paraId="0BD5C7DD" w14:textId="7390CA14" w:rsidR="00C028A2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IV – Condicionem o benefício à liberalidade do tomador de serviço</w:t>
      </w:r>
      <w:r w:rsidR="003358A7" w:rsidRPr="00205716">
        <w:rPr>
          <w:rFonts w:ascii="Arial" w:hAnsi="Arial" w:cs="Arial"/>
          <w:sz w:val="16"/>
          <w:szCs w:val="16"/>
        </w:rPr>
        <w:t>s.</w:t>
      </w:r>
    </w:p>
    <w:p w14:paraId="31A36C8C" w14:textId="5FD8663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CAPÍTULO V</w:t>
      </w:r>
    </w:p>
    <w:p w14:paraId="2FE1559B" w14:textId="23611D2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DISPOSIÇÕES GERAIS</w:t>
      </w:r>
    </w:p>
    <w:p w14:paraId="1A77EA3F" w14:textId="14A54EE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10. No caso de prorrogações contr</w:t>
      </w:r>
      <w:r w:rsidR="00C028A2" w:rsidRPr="00205716">
        <w:rPr>
          <w:rFonts w:ascii="Arial" w:hAnsi="Arial" w:cs="Arial"/>
          <w:sz w:val="16"/>
          <w:szCs w:val="16"/>
        </w:rPr>
        <w:t>atuais, a pesquisa de preços de</w:t>
      </w:r>
      <w:r w:rsidRPr="00205716">
        <w:rPr>
          <w:rFonts w:ascii="Arial" w:hAnsi="Arial" w:cs="Arial"/>
          <w:sz w:val="16"/>
          <w:szCs w:val="16"/>
        </w:rPr>
        <w:t>verá ser realizada de acordo com o objeto contratado, observados o</w:t>
      </w:r>
      <w:r w:rsidR="00C028A2" w:rsidRPr="00205716">
        <w:rPr>
          <w:rFonts w:ascii="Arial" w:hAnsi="Arial" w:cs="Arial"/>
          <w:sz w:val="16"/>
          <w:szCs w:val="16"/>
        </w:rPr>
        <w:t xml:space="preserve">s </w:t>
      </w:r>
      <w:r w:rsidRPr="00205716">
        <w:rPr>
          <w:rFonts w:ascii="Arial" w:hAnsi="Arial" w:cs="Arial"/>
          <w:sz w:val="16"/>
          <w:szCs w:val="16"/>
        </w:rPr>
        <w:t>respectivos instrumentos de aditamento e apostilamento</w:t>
      </w:r>
      <w:r w:rsidR="003358A7" w:rsidRPr="00205716">
        <w:rPr>
          <w:rFonts w:ascii="Arial" w:hAnsi="Arial" w:cs="Arial"/>
          <w:sz w:val="16"/>
          <w:szCs w:val="16"/>
        </w:rPr>
        <w:t>.</w:t>
      </w:r>
    </w:p>
    <w:p w14:paraId="6E05DBC8" w14:textId="4409775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11. Como instrumentos normativos subsidiários para a realização d</w:t>
      </w:r>
      <w:r w:rsidR="00C028A2" w:rsidRPr="00205716">
        <w:rPr>
          <w:rFonts w:ascii="Arial" w:hAnsi="Arial" w:cs="Arial"/>
          <w:sz w:val="16"/>
          <w:szCs w:val="16"/>
        </w:rPr>
        <w:t xml:space="preserve">a </w:t>
      </w:r>
      <w:r w:rsidRPr="00205716">
        <w:rPr>
          <w:rFonts w:ascii="Arial" w:hAnsi="Arial" w:cs="Arial"/>
          <w:sz w:val="16"/>
          <w:szCs w:val="16"/>
        </w:rPr>
        <w:t xml:space="preserve">pesquisa de preços no âmbito do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Municipal, aplica-se,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no que couber:</w:t>
      </w:r>
    </w:p>
    <w:p w14:paraId="71415E5D" w14:textId="0BC2E7F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A Instrução Normativa no 65, de 07 de julho de 2021, da Secretaria de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Gestão do Ministério da Economia e alterações posteriores;</w:t>
      </w:r>
    </w:p>
    <w:p w14:paraId="747F7ADB" w14:textId="536ECF0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A 4a edição do “Manual de Orientação: pesquisa de preços”, editado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pela Secretaria de Auditoria Interna do Superior Tribunal de Justiça em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2021 e disponível no link: </w:t>
      </w:r>
      <w:hyperlink r:id="rId6" w:history="1">
        <w:r w:rsidR="00C028A2" w:rsidRPr="00205716">
          <w:rPr>
            <w:rStyle w:val="Hyperlink"/>
            <w:rFonts w:ascii="Arial" w:hAnsi="Arial" w:cs="Arial"/>
            <w:sz w:val="16"/>
            <w:szCs w:val="16"/>
          </w:rPr>
          <w:t>https://www.stj.jus.br/publicacaoinstituciona</w:t>
        </w:r>
      </w:hyperlink>
      <w:r w:rsidRPr="00205716">
        <w:rPr>
          <w:rFonts w:ascii="Arial" w:hAnsi="Arial" w:cs="Arial"/>
          <w:sz w:val="16"/>
          <w:szCs w:val="16"/>
        </w:rPr>
        <w:t>index.php/MOP/issue/view/ 2096/</w:t>
      </w:r>
      <w:proofErr w:type="spellStart"/>
      <w:r w:rsidRPr="00205716">
        <w:rPr>
          <w:rFonts w:ascii="Arial" w:hAnsi="Arial" w:cs="Arial"/>
          <w:sz w:val="16"/>
          <w:szCs w:val="16"/>
        </w:rPr>
        <w:t>showToc</w:t>
      </w:r>
      <w:proofErr w:type="spellEnd"/>
    </w:p>
    <w:p w14:paraId="68C8CAE0" w14:textId="4C7A6F7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12. Desde que justificado, o orçamento estimado da contratação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poderá ter caráter sigiloso, sem prejuízo da divulgação do detalhamento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dos quantitativos e das demais infor</w:t>
      </w:r>
      <w:r w:rsidR="00C028A2" w:rsidRPr="00205716">
        <w:rPr>
          <w:rFonts w:ascii="Arial" w:hAnsi="Arial" w:cs="Arial"/>
          <w:sz w:val="16"/>
          <w:szCs w:val="16"/>
        </w:rPr>
        <w:t>mações necessárias para a elabo</w:t>
      </w:r>
      <w:r w:rsidRPr="00205716">
        <w:rPr>
          <w:rFonts w:ascii="Arial" w:hAnsi="Arial" w:cs="Arial"/>
          <w:sz w:val="16"/>
          <w:szCs w:val="16"/>
        </w:rPr>
        <w:t>ração das propostas, salvo na hipótese de</w:t>
      </w:r>
      <w:r w:rsidR="00C028A2" w:rsidRPr="00205716">
        <w:rPr>
          <w:rFonts w:ascii="Arial" w:hAnsi="Arial" w:cs="Arial"/>
          <w:sz w:val="16"/>
          <w:szCs w:val="16"/>
        </w:rPr>
        <w:t xml:space="preserve"> licitação cujo critério de jul</w:t>
      </w:r>
      <w:r w:rsidRPr="00205716">
        <w:rPr>
          <w:rFonts w:ascii="Arial" w:hAnsi="Arial" w:cs="Arial"/>
          <w:sz w:val="16"/>
          <w:szCs w:val="16"/>
        </w:rPr>
        <w:t>gamento for por maior desconto</w:t>
      </w:r>
      <w:r w:rsidR="002B5ECE" w:rsidRPr="00205716">
        <w:rPr>
          <w:rFonts w:ascii="Arial" w:hAnsi="Arial" w:cs="Arial"/>
          <w:sz w:val="16"/>
          <w:szCs w:val="16"/>
        </w:rPr>
        <w:t>.</w:t>
      </w:r>
    </w:p>
    <w:p w14:paraId="7A1BEAA8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ANEXO VI</w:t>
      </w:r>
    </w:p>
    <w:p w14:paraId="1C0635D4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GESTÃO E FISCALIZAÇÃO DE CONTRATOS</w:t>
      </w:r>
    </w:p>
    <w:p w14:paraId="398A353C" w14:textId="216C23D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1o. São diretrizes para a gestão e fiscalização de contratos no Poder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Municipal:</w:t>
      </w:r>
    </w:p>
    <w:p w14:paraId="1A5596B1" w14:textId="1F74991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Observância dos princípios constitucionais e normas legais atinentes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à Administração Pública, em especial aquelas diretamente relacionadas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à gestão de contratos;</w:t>
      </w:r>
    </w:p>
    <w:p w14:paraId="1180A297" w14:textId="59421AA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Contínua fiscalização do cumprimento das obrigações pactuadas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pelas partes;</w:t>
      </w:r>
    </w:p>
    <w:p w14:paraId="0EEA2E2F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>III – Adequada aplicação dos recursos públicos;</w:t>
      </w:r>
    </w:p>
    <w:p w14:paraId="3A68EADB" w14:textId="019F910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IV – Registro formal e completo dos atos e fatos ocorridos na execução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do contrato, com prevalência da forma escrita sobre a verbal;</w:t>
      </w:r>
    </w:p>
    <w:p w14:paraId="3E561E3D" w14:textId="4E82567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 – Aperfeiçoamento constante do pr</w:t>
      </w:r>
      <w:r w:rsidR="00C028A2" w:rsidRPr="00205716">
        <w:rPr>
          <w:rFonts w:ascii="Arial" w:hAnsi="Arial" w:cs="Arial"/>
          <w:sz w:val="16"/>
          <w:szCs w:val="16"/>
        </w:rPr>
        <w:t>ocesso de contratação e dos ins</w:t>
      </w:r>
      <w:r w:rsidRPr="00205716">
        <w:rPr>
          <w:rFonts w:ascii="Arial" w:hAnsi="Arial" w:cs="Arial"/>
          <w:sz w:val="16"/>
          <w:szCs w:val="16"/>
        </w:rPr>
        <w:t>trumentos contratuais;</w:t>
      </w:r>
    </w:p>
    <w:p w14:paraId="64A8D33A" w14:textId="22C0525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 – Utilização de instrumentos e rotin</w:t>
      </w:r>
      <w:r w:rsidR="00C028A2" w:rsidRPr="00205716">
        <w:rPr>
          <w:rFonts w:ascii="Arial" w:hAnsi="Arial" w:cs="Arial"/>
          <w:sz w:val="16"/>
          <w:szCs w:val="16"/>
        </w:rPr>
        <w:t>as administrativas claras e sim</w:t>
      </w:r>
      <w:r w:rsidRPr="00205716">
        <w:rPr>
          <w:rFonts w:ascii="Arial" w:hAnsi="Arial" w:cs="Arial"/>
          <w:sz w:val="16"/>
          <w:szCs w:val="16"/>
        </w:rPr>
        <w:t>ples, compatíveis com uma gestão de contratos moderna e eficaz.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</w:p>
    <w:p w14:paraId="3BBC48B0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</w:t>
      </w:r>
    </w:p>
    <w:p w14:paraId="413D6200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GESTÃO E DOS TIPOS DE FISCALIZAÇÃO</w:t>
      </w:r>
    </w:p>
    <w:p w14:paraId="6AE58093" w14:textId="10135FF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2o. Para cada contrato, deverão ser indicados e designado</w:t>
      </w:r>
      <w:r w:rsidR="002B5ECE" w:rsidRPr="00205716">
        <w:rPr>
          <w:rFonts w:ascii="Arial" w:hAnsi="Arial" w:cs="Arial"/>
          <w:sz w:val="16"/>
          <w:szCs w:val="16"/>
        </w:rPr>
        <w:t>:</w:t>
      </w:r>
    </w:p>
    <w:p w14:paraId="01827ACC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Um servidor como gestor de contrato;</w:t>
      </w:r>
    </w:p>
    <w:p w14:paraId="2C727274" w14:textId="1B9B807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Um servidor ou Comissão de servi</w:t>
      </w:r>
      <w:r w:rsidR="00C028A2" w:rsidRPr="00205716">
        <w:rPr>
          <w:rFonts w:ascii="Arial" w:hAnsi="Arial" w:cs="Arial"/>
          <w:sz w:val="16"/>
          <w:szCs w:val="16"/>
        </w:rPr>
        <w:t>dores, como fiscal de contrato;</w:t>
      </w:r>
    </w:p>
    <w:p w14:paraId="03349911" w14:textId="5254FC2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Caso se opte por designar um s</w:t>
      </w:r>
      <w:r w:rsidR="00C028A2" w:rsidRPr="00205716">
        <w:rPr>
          <w:rFonts w:ascii="Arial" w:hAnsi="Arial" w:cs="Arial"/>
          <w:sz w:val="16"/>
          <w:szCs w:val="16"/>
        </w:rPr>
        <w:t xml:space="preserve">ervidor como gestor ou fiscal de </w:t>
      </w:r>
      <w:r w:rsidRPr="00205716">
        <w:rPr>
          <w:rFonts w:ascii="Arial" w:hAnsi="Arial" w:cs="Arial"/>
          <w:sz w:val="16"/>
          <w:szCs w:val="16"/>
        </w:rPr>
        <w:t>contrato, outro servidor deverá ser designado como seu substituto</w:t>
      </w:r>
      <w:r w:rsidR="002B5ECE" w:rsidRPr="00205716">
        <w:rPr>
          <w:rFonts w:ascii="Arial" w:hAnsi="Arial" w:cs="Arial"/>
          <w:sz w:val="16"/>
          <w:szCs w:val="16"/>
        </w:rPr>
        <w:t>.</w:t>
      </w:r>
    </w:p>
    <w:p w14:paraId="16BC3896" w14:textId="215AC00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Os substitutos indicados atuarã</w:t>
      </w:r>
      <w:r w:rsidR="00C028A2" w:rsidRPr="00205716">
        <w:rPr>
          <w:rFonts w:ascii="Arial" w:hAnsi="Arial" w:cs="Arial"/>
          <w:sz w:val="16"/>
          <w:szCs w:val="16"/>
        </w:rPr>
        <w:t>o nas ausências e nos impedimen</w:t>
      </w:r>
      <w:r w:rsidRPr="00205716">
        <w:rPr>
          <w:rFonts w:ascii="Arial" w:hAnsi="Arial" w:cs="Arial"/>
          <w:sz w:val="16"/>
          <w:szCs w:val="16"/>
        </w:rPr>
        <w:t>tos eventuais e regulamentares dos titulare</w:t>
      </w:r>
      <w:r w:rsidR="00C028A2" w:rsidRPr="00205716">
        <w:rPr>
          <w:rFonts w:ascii="Arial" w:hAnsi="Arial" w:cs="Arial"/>
          <w:sz w:val="16"/>
          <w:szCs w:val="16"/>
        </w:rPr>
        <w:t>s</w:t>
      </w:r>
      <w:r w:rsidR="002B5ECE" w:rsidRPr="00205716">
        <w:rPr>
          <w:rFonts w:ascii="Arial" w:hAnsi="Arial" w:cs="Arial"/>
          <w:sz w:val="16"/>
          <w:szCs w:val="16"/>
        </w:rPr>
        <w:t>.</w:t>
      </w:r>
    </w:p>
    <w:p w14:paraId="45D8B780" w14:textId="7781404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§ 3o. Um servidor da Administração </w:t>
      </w:r>
      <w:r w:rsidR="006D61BD" w:rsidRPr="00205716">
        <w:rPr>
          <w:rFonts w:ascii="Arial" w:hAnsi="Arial" w:cs="Arial"/>
          <w:sz w:val="16"/>
          <w:szCs w:val="16"/>
        </w:rPr>
        <w:t xml:space="preserve">da Câmara </w:t>
      </w:r>
      <w:r w:rsidRPr="00205716">
        <w:rPr>
          <w:rFonts w:ascii="Arial" w:hAnsi="Arial" w:cs="Arial"/>
          <w:sz w:val="16"/>
          <w:szCs w:val="16"/>
        </w:rPr>
        <w:t>Municipal poderá ser designado para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as atribuições a que se refere o caput deste artigo em mais de um contrato</w:t>
      </w:r>
      <w:r w:rsidR="002B5ECE" w:rsidRPr="00205716">
        <w:rPr>
          <w:rFonts w:ascii="Arial" w:hAnsi="Arial" w:cs="Arial"/>
          <w:sz w:val="16"/>
          <w:szCs w:val="16"/>
        </w:rPr>
        <w:t>.</w:t>
      </w:r>
    </w:p>
    <w:p w14:paraId="15A2989E" w14:textId="57DC478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3o. Além das funções descritas no art.</w:t>
      </w:r>
      <w:r w:rsidR="00C028A2" w:rsidRPr="00205716">
        <w:rPr>
          <w:rFonts w:ascii="Arial" w:hAnsi="Arial" w:cs="Arial"/>
          <w:sz w:val="16"/>
          <w:szCs w:val="16"/>
        </w:rPr>
        <w:t xml:space="preserve"> 2o, deste Anexo, considerar-se</w:t>
      </w:r>
      <w:r w:rsidR="002B5ECE" w:rsidRPr="00205716">
        <w:rPr>
          <w:rFonts w:ascii="Arial" w:hAnsi="Arial" w:cs="Arial"/>
          <w:sz w:val="16"/>
          <w:szCs w:val="16"/>
        </w:rPr>
        <w:t>:</w:t>
      </w:r>
    </w:p>
    <w:p w14:paraId="1959932F" w14:textId="7D16FE8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Como fiscal de contrato, todo e qual</w:t>
      </w:r>
      <w:r w:rsidR="00C028A2" w:rsidRPr="00205716">
        <w:rPr>
          <w:rFonts w:ascii="Arial" w:hAnsi="Arial" w:cs="Arial"/>
          <w:sz w:val="16"/>
          <w:szCs w:val="16"/>
        </w:rPr>
        <w:t>quer servidor do quadro da Admi</w:t>
      </w:r>
      <w:r w:rsidRPr="00205716">
        <w:rPr>
          <w:rFonts w:ascii="Arial" w:hAnsi="Arial" w:cs="Arial"/>
          <w:sz w:val="16"/>
          <w:szCs w:val="16"/>
        </w:rPr>
        <w:t>nistração que for titular ou responsável por órgão ou entidade do Poder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Municipal, tomador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(a) de prestação de serviços contratados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pela Administração;</w:t>
      </w:r>
    </w:p>
    <w:p w14:paraId="0A27464A" w14:textId="0B3B917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II – Como público usuário, qualquer </w:t>
      </w:r>
      <w:r w:rsidR="00C028A2" w:rsidRPr="00205716">
        <w:rPr>
          <w:rFonts w:ascii="Arial" w:hAnsi="Arial" w:cs="Arial"/>
          <w:sz w:val="16"/>
          <w:szCs w:val="16"/>
        </w:rPr>
        <w:t>pessoa, vinculada ou não ao qua</w:t>
      </w:r>
      <w:r w:rsidRPr="00205716">
        <w:rPr>
          <w:rFonts w:ascii="Arial" w:hAnsi="Arial" w:cs="Arial"/>
          <w:sz w:val="16"/>
          <w:szCs w:val="16"/>
        </w:rPr>
        <w:t>dro da Administração, que, de alguma forma, se utilize ou beneficie dos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serviços contratados</w:t>
      </w:r>
      <w:r w:rsidR="002B5ECE" w:rsidRPr="00205716">
        <w:rPr>
          <w:rFonts w:ascii="Arial" w:hAnsi="Arial" w:cs="Arial"/>
          <w:sz w:val="16"/>
          <w:szCs w:val="16"/>
        </w:rPr>
        <w:t>.</w:t>
      </w:r>
    </w:p>
    <w:p w14:paraId="1FC038A9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II</w:t>
      </w:r>
    </w:p>
    <w:p w14:paraId="2C4A7294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DOS REQUISITOS E DA DESIGNAÇÃO</w:t>
      </w:r>
    </w:p>
    <w:p w14:paraId="56F2B348" w14:textId="38B1026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4o. A indicação do servidor a que se refere o inciso II, do art. 2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deste Anexo, caberá ao Órgão demandante, devendo ser expressa no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Termo de Referência ou Projeto Básico</w:t>
      </w:r>
      <w:r w:rsidR="002B5ECE" w:rsidRPr="00205716">
        <w:rPr>
          <w:rFonts w:ascii="Arial" w:hAnsi="Arial" w:cs="Arial"/>
          <w:sz w:val="16"/>
          <w:szCs w:val="16"/>
        </w:rPr>
        <w:t>.</w:t>
      </w:r>
    </w:p>
    <w:p w14:paraId="37D4BDE1" w14:textId="6CA796D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Art. 5o. Na indicação de servidor devem ser </w:t>
      </w:r>
      <w:r w:rsidR="002B5ECE" w:rsidRPr="00205716">
        <w:rPr>
          <w:rFonts w:ascii="Arial" w:hAnsi="Arial" w:cs="Arial"/>
          <w:sz w:val="16"/>
          <w:szCs w:val="16"/>
        </w:rPr>
        <w:t>considerados:</w:t>
      </w:r>
    </w:p>
    <w:p w14:paraId="778529B7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A compatibilidade com as atribuições do cargo;</w:t>
      </w:r>
    </w:p>
    <w:p w14:paraId="4A9E4E89" w14:textId="0CFED07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A complexidade da gestão e da fiscalização</w:t>
      </w:r>
      <w:r w:rsidR="002B5ECE" w:rsidRPr="00205716">
        <w:rPr>
          <w:rFonts w:ascii="Arial" w:hAnsi="Arial" w:cs="Arial"/>
          <w:sz w:val="16"/>
          <w:szCs w:val="16"/>
        </w:rPr>
        <w:t>;</w:t>
      </w:r>
    </w:p>
    <w:p w14:paraId="3637BDC1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O quantitativo de contratos por servidor;</w:t>
      </w:r>
    </w:p>
    <w:p w14:paraId="137762BE" w14:textId="2690E65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IV – A capacidade do servidor para o desempenho das atividades</w:t>
      </w:r>
      <w:r w:rsidR="002B5ECE" w:rsidRPr="00205716">
        <w:rPr>
          <w:rFonts w:ascii="Arial" w:hAnsi="Arial" w:cs="Arial"/>
          <w:sz w:val="16"/>
          <w:szCs w:val="16"/>
        </w:rPr>
        <w:t>.</w:t>
      </w:r>
    </w:p>
    <w:p w14:paraId="4FB5F550" w14:textId="1FE0468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6o. Para o exercício da função, aos indicados conforme o art. 4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deste Anexo, antes da formalização do ato de designação, deve ser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dada ciência da indicação e das respectivas atribuições</w:t>
      </w:r>
      <w:r w:rsidR="002B5ECE" w:rsidRPr="00205716">
        <w:rPr>
          <w:rFonts w:ascii="Arial" w:hAnsi="Arial" w:cs="Arial"/>
          <w:sz w:val="16"/>
          <w:szCs w:val="16"/>
        </w:rPr>
        <w:t>.</w:t>
      </w:r>
    </w:p>
    <w:p w14:paraId="10FE78F5" w14:textId="403AC6A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O servidor indicado que se considerar impedido ou suspeito, nos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termos da legislação em vigor, deverá solicitar ao Órgão demandante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 indicação de outro servidor, expondo os motivos que determinam tal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condição, mediante justificativa por escrito.</w:t>
      </w:r>
    </w:p>
    <w:p w14:paraId="729F31E6" w14:textId="79FF97F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O servidor indicado, em caso de inaptidão à função, deverá expor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ao Órgão demandante as deficiências e limitações técnicas que possam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impedir o diligente cumprimento do exercício de suas atribuições</w:t>
      </w:r>
      <w:r w:rsidR="002B5ECE" w:rsidRPr="00205716">
        <w:rPr>
          <w:rFonts w:ascii="Arial" w:hAnsi="Arial" w:cs="Arial"/>
          <w:sz w:val="16"/>
          <w:szCs w:val="16"/>
        </w:rPr>
        <w:t>.</w:t>
      </w:r>
    </w:p>
    <w:p w14:paraId="2D89DE81" w14:textId="5D75CB8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7o. Será facultada a contratação de t</w:t>
      </w:r>
      <w:r w:rsidR="00C028A2" w:rsidRPr="00205716">
        <w:rPr>
          <w:rFonts w:ascii="Arial" w:hAnsi="Arial" w:cs="Arial"/>
          <w:sz w:val="16"/>
          <w:szCs w:val="16"/>
        </w:rPr>
        <w:t>erceiros para assistir ou subsi</w:t>
      </w:r>
      <w:r w:rsidRPr="00205716">
        <w:rPr>
          <w:rFonts w:ascii="Arial" w:hAnsi="Arial" w:cs="Arial"/>
          <w:sz w:val="16"/>
          <w:szCs w:val="16"/>
        </w:rPr>
        <w:t>diar as atividades de fiscalização técnica</w:t>
      </w:r>
      <w:r w:rsidR="00C028A2" w:rsidRPr="00205716">
        <w:rPr>
          <w:rFonts w:ascii="Arial" w:hAnsi="Arial" w:cs="Arial"/>
          <w:sz w:val="16"/>
          <w:szCs w:val="16"/>
        </w:rPr>
        <w:t>, desde que justificada a neces</w:t>
      </w:r>
      <w:r w:rsidRPr="00205716">
        <w:rPr>
          <w:rFonts w:ascii="Arial" w:hAnsi="Arial" w:cs="Arial"/>
          <w:sz w:val="16"/>
          <w:szCs w:val="16"/>
        </w:rPr>
        <w:t>sidade de assistência especializa</w:t>
      </w:r>
      <w:r w:rsidR="002B5ECE" w:rsidRPr="00205716">
        <w:rPr>
          <w:rFonts w:ascii="Arial" w:hAnsi="Arial" w:cs="Arial"/>
          <w:sz w:val="16"/>
          <w:szCs w:val="16"/>
        </w:rPr>
        <w:t>.</w:t>
      </w:r>
    </w:p>
    <w:p w14:paraId="1D29D827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III</w:t>
      </w:r>
    </w:p>
    <w:p w14:paraId="6956091C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DAS COMPETÊNCIAS DO GESTOR</w:t>
      </w:r>
    </w:p>
    <w:p w14:paraId="24A8792D" w14:textId="0B0DC9F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8o. São competências do gestor do contrat</w:t>
      </w:r>
      <w:r w:rsidR="00C028A2" w:rsidRPr="00205716">
        <w:rPr>
          <w:rFonts w:ascii="Arial" w:hAnsi="Arial" w:cs="Arial"/>
          <w:sz w:val="16"/>
          <w:szCs w:val="16"/>
        </w:rPr>
        <w:t>o</w:t>
      </w:r>
      <w:r w:rsidR="002B5ECE" w:rsidRPr="00205716">
        <w:rPr>
          <w:rFonts w:ascii="Arial" w:hAnsi="Arial" w:cs="Arial"/>
          <w:sz w:val="16"/>
          <w:szCs w:val="16"/>
        </w:rPr>
        <w:t>:</w:t>
      </w:r>
    </w:p>
    <w:p w14:paraId="457614A0" w14:textId="79B3D36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Acompanhar, sempre que possível, o andamento das contratações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que ficarão sob sua responsabilidade;</w:t>
      </w:r>
    </w:p>
    <w:p w14:paraId="4019A886" w14:textId="12E5FB1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Manter registro atualizado das ocorrências relacionadas à execução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do contrato;</w:t>
      </w:r>
    </w:p>
    <w:p w14:paraId="5232A5DA" w14:textId="37E143A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III – Acompanhar e fazer cumprir o </w:t>
      </w:r>
      <w:r w:rsidR="00C028A2" w:rsidRPr="00205716">
        <w:rPr>
          <w:rFonts w:ascii="Arial" w:hAnsi="Arial" w:cs="Arial"/>
          <w:sz w:val="16"/>
          <w:szCs w:val="16"/>
        </w:rPr>
        <w:t>cronograma de execução e os pra</w:t>
      </w:r>
      <w:r w:rsidRPr="00205716">
        <w:rPr>
          <w:rFonts w:ascii="Arial" w:hAnsi="Arial" w:cs="Arial"/>
          <w:sz w:val="16"/>
          <w:szCs w:val="16"/>
        </w:rPr>
        <w:t>zos previstos no ajuste;</w:t>
      </w:r>
    </w:p>
    <w:p w14:paraId="7C118A1D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IV – Acompanhar o prazo de vigência do contrato;</w:t>
      </w:r>
    </w:p>
    <w:p w14:paraId="47EC6648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>V – Solicitar, com justificativa, a rescisão de contrato;</w:t>
      </w:r>
    </w:p>
    <w:p w14:paraId="101047DD" w14:textId="6144873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 – Emitir parecer sobre fato relacionado à gestão do contrato;</w:t>
      </w:r>
    </w:p>
    <w:p w14:paraId="5F16B741" w14:textId="1D0439C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VII – Orientar o fiscal de contrato sob</w:t>
      </w:r>
      <w:r w:rsidR="00C028A2" w:rsidRPr="00205716">
        <w:rPr>
          <w:rFonts w:ascii="Arial" w:hAnsi="Arial" w:cs="Arial"/>
          <w:sz w:val="16"/>
          <w:szCs w:val="16"/>
        </w:rPr>
        <w:t>re os procedimentos a serem ado</w:t>
      </w:r>
      <w:r w:rsidRPr="00205716">
        <w:rPr>
          <w:rFonts w:ascii="Arial" w:hAnsi="Arial" w:cs="Arial"/>
          <w:sz w:val="16"/>
          <w:szCs w:val="16"/>
        </w:rPr>
        <w:t>tados no decorrer da execução do contrato;</w:t>
      </w:r>
    </w:p>
    <w:p w14:paraId="11AA38C6" w14:textId="4ABA62C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VIII – Solicitar à contratada, justificadamente, a substituição do preposto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ou de empregado desta, seja por comportamento inadequado à função,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seja por insuficiência de desempenho;</w:t>
      </w:r>
    </w:p>
    <w:p w14:paraId="70079333" w14:textId="09162E6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IX – Determinar formalmente à contratada a re</w:t>
      </w:r>
      <w:r w:rsidR="00C028A2" w:rsidRPr="00205716">
        <w:rPr>
          <w:rFonts w:ascii="Arial" w:hAnsi="Arial" w:cs="Arial"/>
          <w:sz w:val="16"/>
          <w:szCs w:val="16"/>
        </w:rPr>
        <w:t>gularização das falhas ou defei</w:t>
      </w:r>
      <w:r w:rsidRPr="00205716">
        <w:rPr>
          <w:rFonts w:ascii="Arial" w:hAnsi="Arial" w:cs="Arial"/>
          <w:sz w:val="16"/>
          <w:szCs w:val="16"/>
        </w:rPr>
        <w:t>tos observados, assinalando prazo para correção, sob pena de sanção;</w:t>
      </w:r>
    </w:p>
    <w:p w14:paraId="09EA11CE" w14:textId="33013DF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X – Solicitar ao órgão competente, com </w:t>
      </w:r>
      <w:r w:rsidR="00C028A2" w:rsidRPr="00205716">
        <w:rPr>
          <w:rFonts w:ascii="Arial" w:hAnsi="Arial" w:cs="Arial"/>
          <w:sz w:val="16"/>
          <w:szCs w:val="16"/>
        </w:rPr>
        <w:t>justificativa, quaisquer altera</w:t>
      </w:r>
      <w:r w:rsidRPr="00205716">
        <w:rPr>
          <w:rFonts w:ascii="Arial" w:hAnsi="Arial" w:cs="Arial"/>
          <w:sz w:val="16"/>
          <w:szCs w:val="16"/>
        </w:rPr>
        <w:t>ções, supressões ou acréscimos contratuais, observada a legislação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pertinente;</w:t>
      </w:r>
    </w:p>
    <w:p w14:paraId="6CAB4AA5" w14:textId="677FE11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XI – Solicitar orientação de ordem técn</w:t>
      </w:r>
      <w:r w:rsidR="00C028A2" w:rsidRPr="00205716">
        <w:rPr>
          <w:rFonts w:ascii="Arial" w:hAnsi="Arial" w:cs="Arial"/>
          <w:sz w:val="16"/>
          <w:szCs w:val="16"/>
        </w:rPr>
        <w:t>ica aos diversos órgãos da Admi</w:t>
      </w:r>
      <w:r w:rsidRPr="00205716">
        <w:rPr>
          <w:rFonts w:ascii="Arial" w:hAnsi="Arial" w:cs="Arial"/>
          <w:sz w:val="16"/>
          <w:szCs w:val="16"/>
        </w:rPr>
        <w:t>nistração, de acordo com suas competências;</w:t>
      </w:r>
    </w:p>
    <w:p w14:paraId="59C7B0E5" w14:textId="6A5A4EB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XII – Conferir o atesto do fiscal de contrato e encaminhar para pagamento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faturas ou notas fiscais com as devidas observações e glosas, se for o caso;</w:t>
      </w:r>
    </w:p>
    <w:p w14:paraId="042E2F5A" w14:textId="14C79EE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XIII – Solicitar ao órgão financeiro c</w:t>
      </w:r>
      <w:r w:rsidR="00C028A2" w:rsidRPr="00205716">
        <w:rPr>
          <w:rFonts w:ascii="Arial" w:hAnsi="Arial" w:cs="Arial"/>
          <w:sz w:val="16"/>
          <w:szCs w:val="16"/>
        </w:rPr>
        <w:t>ompetente, com as devidas justi</w:t>
      </w:r>
      <w:r w:rsidRPr="00205716">
        <w:rPr>
          <w:rFonts w:ascii="Arial" w:hAnsi="Arial" w:cs="Arial"/>
          <w:sz w:val="16"/>
          <w:szCs w:val="16"/>
        </w:rPr>
        <w:t>ficativas, emissão, reforço ou anulação, total ou parcial, de notas de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empenho, bem como inclusão de valores na rubrica de Restos a Pagar;</w:t>
      </w:r>
    </w:p>
    <w:p w14:paraId="28AC01E2" w14:textId="2B0AE7D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 – Solicitar a prestação, complementação, renovação, substituição ou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liberação da garantia exigida nos termos do Art. 96, da Lei Federal no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14.133/2021</w:t>
      </w:r>
      <w:r w:rsidR="002B5ECE" w:rsidRPr="00205716">
        <w:rPr>
          <w:rFonts w:ascii="Arial" w:hAnsi="Arial" w:cs="Arial"/>
          <w:sz w:val="16"/>
          <w:szCs w:val="16"/>
        </w:rPr>
        <w:t>;</w:t>
      </w:r>
    </w:p>
    <w:p w14:paraId="3A4E0944" w14:textId="476F01B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XI – Executar outras ações de gestão que se façam necessárias ao</w:t>
      </w:r>
      <w:r w:rsidR="00C028A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pleno acompanhamento, fiscalização </w:t>
      </w:r>
      <w:r w:rsidR="00C028A2" w:rsidRPr="00205716">
        <w:rPr>
          <w:rFonts w:ascii="Arial" w:hAnsi="Arial" w:cs="Arial"/>
          <w:sz w:val="16"/>
          <w:szCs w:val="16"/>
        </w:rPr>
        <w:t>e controle das atividades desem</w:t>
      </w:r>
      <w:r w:rsidRPr="00205716">
        <w:rPr>
          <w:rFonts w:ascii="Arial" w:hAnsi="Arial" w:cs="Arial"/>
          <w:sz w:val="16"/>
          <w:szCs w:val="16"/>
        </w:rPr>
        <w:t>penhadas pela contratada, a fim de garan</w:t>
      </w:r>
      <w:r w:rsidR="00C028A2" w:rsidRPr="00205716">
        <w:rPr>
          <w:rFonts w:ascii="Arial" w:hAnsi="Arial" w:cs="Arial"/>
          <w:sz w:val="16"/>
          <w:szCs w:val="16"/>
        </w:rPr>
        <w:t>tir o fiel cumprimento das obri</w:t>
      </w:r>
      <w:r w:rsidRPr="00205716">
        <w:rPr>
          <w:rFonts w:ascii="Arial" w:hAnsi="Arial" w:cs="Arial"/>
          <w:sz w:val="16"/>
          <w:szCs w:val="16"/>
        </w:rPr>
        <w:t>gações pactuadas e a observância do princípio da eficiência;</w:t>
      </w:r>
    </w:p>
    <w:p w14:paraId="320B44EE" w14:textId="77777777" w:rsidR="002B5ECE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XII – Agendar e observar os prazos pa</w:t>
      </w:r>
      <w:r w:rsidR="00C028A2" w:rsidRPr="00205716">
        <w:rPr>
          <w:rFonts w:ascii="Arial" w:hAnsi="Arial" w:cs="Arial"/>
          <w:sz w:val="16"/>
          <w:szCs w:val="16"/>
        </w:rPr>
        <w:t>ctuados no contrato sob sua res</w:t>
      </w:r>
      <w:r w:rsidRPr="00205716">
        <w:rPr>
          <w:rFonts w:ascii="Arial" w:hAnsi="Arial" w:cs="Arial"/>
          <w:sz w:val="16"/>
          <w:szCs w:val="16"/>
        </w:rPr>
        <w:t xml:space="preserve">ponsabilidade; </w:t>
      </w:r>
    </w:p>
    <w:p w14:paraId="36EF5951" w14:textId="51A4959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XIII – Comunicar-se co</w:t>
      </w:r>
      <w:r w:rsidR="00C028A2" w:rsidRPr="00205716">
        <w:rPr>
          <w:rFonts w:ascii="Arial" w:hAnsi="Arial" w:cs="Arial"/>
          <w:sz w:val="16"/>
          <w:szCs w:val="16"/>
        </w:rPr>
        <w:t>m a Administração ou com tercei</w:t>
      </w:r>
      <w:r w:rsidRPr="00205716">
        <w:rPr>
          <w:rFonts w:ascii="Arial" w:hAnsi="Arial" w:cs="Arial"/>
          <w:sz w:val="16"/>
          <w:szCs w:val="16"/>
        </w:rPr>
        <w:t>ros sempre por escrito e com a antecedência necessária;</w:t>
      </w:r>
    </w:p>
    <w:p w14:paraId="63E59F3F" w14:textId="6F3710D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XIV – Notificar formalmente à contratada sobre toda e qualquer decisão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 Administração que repercuta no contrato;</w:t>
      </w:r>
    </w:p>
    <w:p w14:paraId="6DC34F3C" w14:textId="3048361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XV – Fundamentar, por escrito, todas</w:t>
      </w:r>
      <w:r w:rsidR="00FA31F4" w:rsidRPr="00205716">
        <w:rPr>
          <w:rFonts w:ascii="Arial" w:hAnsi="Arial" w:cs="Arial"/>
          <w:sz w:val="16"/>
          <w:szCs w:val="16"/>
        </w:rPr>
        <w:t xml:space="preserve"> as suas decisões, com observân</w:t>
      </w:r>
      <w:r w:rsidRPr="00205716">
        <w:rPr>
          <w:rFonts w:ascii="Arial" w:hAnsi="Arial" w:cs="Arial"/>
          <w:sz w:val="16"/>
          <w:szCs w:val="16"/>
        </w:rPr>
        <w:t>cia dos princípios da legalidade, impess</w:t>
      </w:r>
      <w:r w:rsidR="00FA31F4" w:rsidRPr="00205716">
        <w:rPr>
          <w:rFonts w:ascii="Arial" w:hAnsi="Arial" w:cs="Arial"/>
          <w:sz w:val="16"/>
          <w:szCs w:val="16"/>
        </w:rPr>
        <w:t>oalidade, moralidade, publicida</w:t>
      </w:r>
      <w:r w:rsidRPr="00205716">
        <w:rPr>
          <w:rFonts w:ascii="Arial" w:hAnsi="Arial" w:cs="Arial"/>
          <w:sz w:val="16"/>
          <w:szCs w:val="16"/>
        </w:rPr>
        <w:t>de, eficiência, interesse público e outros correlatos;</w:t>
      </w:r>
    </w:p>
    <w:p w14:paraId="05226D7E" w14:textId="5B93ABF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XVI – Juntar todos os documentos obrigatórios à gestão do contrato nos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devidos processos;</w:t>
      </w:r>
    </w:p>
    <w:p w14:paraId="1241A1BB" w14:textId="7560231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XVII – Instruir em processo apartado todos os documentos pertinentes à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gestão do contrato que não se enquadram no inciso anterior;</w:t>
      </w:r>
    </w:p>
    <w:p w14:paraId="5AE3941A" w14:textId="042F383F" w:rsidR="00FA31F4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Nos casos de contratos de serv</w:t>
      </w:r>
      <w:r w:rsidR="00FA31F4" w:rsidRPr="00205716">
        <w:rPr>
          <w:rFonts w:ascii="Arial" w:hAnsi="Arial" w:cs="Arial"/>
          <w:sz w:val="16"/>
          <w:szCs w:val="16"/>
        </w:rPr>
        <w:t>iços com regime de dedicação ex</w:t>
      </w:r>
      <w:r w:rsidRPr="00205716">
        <w:rPr>
          <w:rFonts w:ascii="Arial" w:hAnsi="Arial" w:cs="Arial"/>
          <w:sz w:val="16"/>
          <w:szCs w:val="16"/>
        </w:rPr>
        <w:t>clusiva de mão de obra, caberá ao gestor, adicionalmente</w:t>
      </w:r>
      <w:r w:rsidR="002B5ECE" w:rsidRPr="00205716">
        <w:rPr>
          <w:rFonts w:ascii="Arial" w:hAnsi="Arial" w:cs="Arial"/>
          <w:sz w:val="16"/>
          <w:szCs w:val="16"/>
        </w:rPr>
        <w:t>:</w:t>
      </w:r>
    </w:p>
    <w:p w14:paraId="4CE35680" w14:textId="01A26B3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Analisar e atestar a conformidade d</w:t>
      </w:r>
      <w:r w:rsidR="00FA31F4" w:rsidRPr="00205716">
        <w:rPr>
          <w:rFonts w:ascii="Arial" w:hAnsi="Arial" w:cs="Arial"/>
          <w:sz w:val="16"/>
          <w:szCs w:val="16"/>
        </w:rPr>
        <w:t>a documentação trabalhista, pre</w:t>
      </w:r>
      <w:r w:rsidRPr="00205716">
        <w:rPr>
          <w:rFonts w:ascii="Arial" w:hAnsi="Arial" w:cs="Arial"/>
          <w:sz w:val="16"/>
          <w:szCs w:val="16"/>
        </w:rPr>
        <w:t>videnciária e fiscal, bem como dos documentos comprobatórios do art.57,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="002B5ECE" w:rsidRPr="00205716">
        <w:rPr>
          <w:rFonts w:ascii="Arial" w:hAnsi="Arial" w:cs="Arial"/>
          <w:sz w:val="16"/>
          <w:szCs w:val="16"/>
        </w:rPr>
        <w:t>.</w:t>
      </w:r>
    </w:p>
    <w:p w14:paraId="17EBD221" w14:textId="0CC4F1B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Verificar, com o auxílio do fiscal de contrato, as seguintes informações:</w:t>
      </w:r>
    </w:p>
    <w:p w14:paraId="47D9BFCD" w14:textId="285D7BB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a) O cumprimento da jornada de tra</w:t>
      </w:r>
      <w:r w:rsidR="00FA31F4" w:rsidRPr="00205716">
        <w:rPr>
          <w:rFonts w:ascii="Arial" w:hAnsi="Arial" w:cs="Arial"/>
          <w:sz w:val="16"/>
          <w:szCs w:val="16"/>
        </w:rPr>
        <w:t>balho dos empregados terceiriza</w:t>
      </w:r>
      <w:r w:rsidRPr="00205716">
        <w:rPr>
          <w:rFonts w:ascii="Arial" w:hAnsi="Arial" w:cs="Arial"/>
          <w:sz w:val="16"/>
          <w:szCs w:val="16"/>
        </w:rPr>
        <w:t>dos, de acordo com a carga horária esta</w:t>
      </w:r>
      <w:r w:rsidR="00FA31F4" w:rsidRPr="00205716">
        <w:rPr>
          <w:rFonts w:ascii="Arial" w:hAnsi="Arial" w:cs="Arial"/>
          <w:sz w:val="16"/>
          <w:szCs w:val="16"/>
        </w:rPr>
        <w:t>belecida em contrato, lei, acor</w:t>
      </w:r>
      <w:r w:rsidRPr="00205716">
        <w:rPr>
          <w:rFonts w:ascii="Arial" w:hAnsi="Arial" w:cs="Arial"/>
          <w:sz w:val="16"/>
          <w:szCs w:val="16"/>
        </w:rPr>
        <w:t>do, convenção ou dissídio coletivo, para cada categoria;</w:t>
      </w:r>
    </w:p>
    <w:p w14:paraId="347E16F4" w14:textId="1CB3954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b) A correta aplicação funcional dos e</w:t>
      </w:r>
      <w:r w:rsidR="00FA31F4" w:rsidRPr="00205716">
        <w:rPr>
          <w:rFonts w:ascii="Arial" w:hAnsi="Arial" w:cs="Arial"/>
          <w:sz w:val="16"/>
          <w:szCs w:val="16"/>
        </w:rPr>
        <w:t>mpregados terceirizados de acor</w:t>
      </w:r>
      <w:r w:rsidRPr="00205716">
        <w:rPr>
          <w:rFonts w:ascii="Arial" w:hAnsi="Arial" w:cs="Arial"/>
          <w:sz w:val="16"/>
          <w:szCs w:val="16"/>
        </w:rPr>
        <w:t>do com as atribuições previstas em contrato;</w:t>
      </w:r>
    </w:p>
    <w:p w14:paraId="5F5FA4F7" w14:textId="5261C4E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c) A observância das normas concernentes ao resguardo da integridade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física do trabalhador, especialmente</w:t>
      </w:r>
      <w:r w:rsidR="00FA31F4" w:rsidRPr="00205716">
        <w:rPr>
          <w:rFonts w:ascii="Arial" w:hAnsi="Arial" w:cs="Arial"/>
          <w:sz w:val="16"/>
          <w:szCs w:val="16"/>
        </w:rPr>
        <w:t xml:space="preserve"> o uso de equipamentos de prote</w:t>
      </w:r>
      <w:r w:rsidRPr="00205716">
        <w:rPr>
          <w:rFonts w:ascii="Arial" w:hAnsi="Arial" w:cs="Arial"/>
          <w:sz w:val="16"/>
          <w:szCs w:val="16"/>
        </w:rPr>
        <w:t>ção individual ou coletivo, se for o caso;</w:t>
      </w:r>
    </w:p>
    <w:p w14:paraId="7348899E" w14:textId="6139BC1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d) O grau de satisfação em relação aos serviços prestados</w:t>
      </w:r>
      <w:r w:rsidR="002B5ECE" w:rsidRPr="00205716">
        <w:rPr>
          <w:rFonts w:ascii="Arial" w:hAnsi="Arial" w:cs="Arial"/>
          <w:sz w:val="16"/>
          <w:szCs w:val="16"/>
        </w:rPr>
        <w:t>.</w:t>
      </w:r>
    </w:p>
    <w:p w14:paraId="4E634A3C" w14:textId="5AAFC4C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Manter controle de banco de horas de serviços extraordinários, em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comum acordo com a contratada, para compensação ou para eventual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pagamento mediante autorização exc</w:t>
      </w:r>
      <w:r w:rsidR="00FA31F4" w:rsidRPr="00205716">
        <w:rPr>
          <w:rFonts w:ascii="Arial" w:hAnsi="Arial" w:cs="Arial"/>
          <w:sz w:val="16"/>
          <w:szCs w:val="16"/>
        </w:rPr>
        <w:t>epcional da autoridade competen</w:t>
      </w:r>
      <w:r w:rsidRPr="00205716">
        <w:rPr>
          <w:rFonts w:ascii="Arial" w:hAnsi="Arial" w:cs="Arial"/>
          <w:sz w:val="16"/>
          <w:szCs w:val="16"/>
        </w:rPr>
        <w:t>te, observadas as regras previstas em acordo, convenção ou dissídio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coletivo de trabalho, bem como na legislação vigente e em consonância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com a jurisprudência pertinente ao caso concreto;</w:t>
      </w:r>
    </w:p>
    <w:p w14:paraId="5B6DC0CC" w14:textId="7C49AC8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IV – Solicitar o credenciamento, au</w:t>
      </w:r>
      <w:r w:rsidR="00FA31F4" w:rsidRPr="00205716">
        <w:rPr>
          <w:rFonts w:ascii="Arial" w:hAnsi="Arial" w:cs="Arial"/>
          <w:sz w:val="16"/>
          <w:szCs w:val="16"/>
        </w:rPr>
        <w:t>torização de acesso às dependên</w:t>
      </w:r>
      <w:r w:rsidRPr="00205716">
        <w:rPr>
          <w:rFonts w:ascii="Arial" w:hAnsi="Arial" w:cs="Arial"/>
          <w:sz w:val="16"/>
          <w:szCs w:val="16"/>
        </w:rPr>
        <w:t>cias da Administração e a sistemas necessários à execução de suas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atribuições às unidades competentes;</w:t>
      </w:r>
    </w:p>
    <w:p w14:paraId="213FA9C8" w14:textId="152F0A6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 – Solicitar, quando necessário, na forma do art. 12, deste Anexo, apoio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técnico no exame dos documentos de pagamento de mão de obra e de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recolhimento de encargos sociais pela contratada</w:t>
      </w:r>
      <w:r w:rsidR="002B5ECE" w:rsidRPr="00205716">
        <w:rPr>
          <w:rFonts w:ascii="Arial" w:hAnsi="Arial" w:cs="Arial"/>
          <w:sz w:val="16"/>
          <w:szCs w:val="16"/>
        </w:rPr>
        <w:t>.</w:t>
      </w:r>
    </w:p>
    <w:p w14:paraId="5DEC6CB6" w14:textId="3D46322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 – Disponibilizar indicadores estatísti</w:t>
      </w:r>
      <w:r w:rsidR="00FA31F4" w:rsidRPr="00205716">
        <w:rPr>
          <w:rFonts w:ascii="Arial" w:hAnsi="Arial" w:cs="Arial"/>
          <w:sz w:val="16"/>
          <w:szCs w:val="16"/>
        </w:rPr>
        <w:t>cos para elaboração de estimati</w:t>
      </w:r>
      <w:r w:rsidRPr="00205716">
        <w:rPr>
          <w:rFonts w:ascii="Arial" w:hAnsi="Arial" w:cs="Arial"/>
          <w:sz w:val="16"/>
          <w:szCs w:val="16"/>
        </w:rPr>
        <w:t xml:space="preserve">vas para </w:t>
      </w:r>
      <w:proofErr w:type="spellStart"/>
      <w:r w:rsidRPr="00205716">
        <w:rPr>
          <w:rFonts w:ascii="Arial" w:hAnsi="Arial" w:cs="Arial"/>
          <w:sz w:val="16"/>
          <w:szCs w:val="16"/>
        </w:rPr>
        <w:t>planilhamento</w:t>
      </w:r>
      <w:proofErr w:type="spellEnd"/>
      <w:r w:rsidRPr="00205716">
        <w:rPr>
          <w:rFonts w:ascii="Arial" w:hAnsi="Arial" w:cs="Arial"/>
          <w:sz w:val="16"/>
          <w:szCs w:val="16"/>
        </w:rPr>
        <w:t xml:space="preserve"> de preços, tais como relatórios de ocorrências,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afastamentos e profissionais ausentes.</w:t>
      </w:r>
    </w:p>
    <w:p w14:paraId="6DDF1CAF" w14:textId="4272F36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9o. A análise e o ateste de conformidade descritos no inciso I, do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1o, do art. 7o, deste Anexo, quando r</w:t>
      </w:r>
      <w:r w:rsidR="00FA31F4" w:rsidRPr="00205716">
        <w:rPr>
          <w:rFonts w:ascii="Arial" w:hAnsi="Arial" w:cs="Arial"/>
          <w:sz w:val="16"/>
          <w:szCs w:val="16"/>
        </w:rPr>
        <w:t>eferentes aos documentos compro</w:t>
      </w:r>
      <w:r w:rsidRPr="00205716">
        <w:rPr>
          <w:rFonts w:ascii="Arial" w:hAnsi="Arial" w:cs="Arial"/>
          <w:sz w:val="16"/>
          <w:szCs w:val="16"/>
        </w:rPr>
        <w:t>batórios arrolados no art. 57,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Pr="00205716">
        <w:rPr>
          <w:rFonts w:ascii="Arial" w:hAnsi="Arial" w:cs="Arial"/>
          <w:sz w:val="16"/>
          <w:szCs w:val="16"/>
        </w:rPr>
        <w:t xml:space="preserve">, poderão ser efetivados </w:t>
      </w:r>
      <w:proofErr w:type="spellStart"/>
      <w:r w:rsidRPr="00205716">
        <w:rPr>
          <w:rFonts w:ascii="Arial" w:hAnsi="Arial" w:cs="Arial"/>
          <w:sz w:val="16"/>
          <w:szCs w:val="16"/>
        </w:rPr>
        <w:t>po</w:t>
      </w:r>
      <w:r w:rsidR="00FA31F4" w:rsidRPr="00205716">
        <w:rPr>
          <w:rFonts w:ascii="Arial" w:hAnsi="Arial" w:cs="Arial"/>
          <w:sz w:val="16"/>
          <w:szCs w:val="16"/>
        </w:rPr>
        <w:t>s</w:t>
      </w:r>
      <w:proofErr w:type="spellEnd"/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amostragem</w:t>
      </w:r>
      <w:r w:rsidR="002B5ECE" w:rsidRPr="00205716">
        <w:rPr>
          <w:rFonts w:ascii="Arial" w:hAnsi="Arial" w:cs="Arial"/>
          <w:sz w:val="16"/>
          <w:szCs w:val="16"/>
        </w:rPr>
        <w:t>.</w:t>
      </w:r>
    </w:p>
    <w:p w14:paraId="1EBAA3CB" w14:textId="5161F99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>§ 1o. Mensalmente, a amostra deverá abarcar empregados distintos a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serem analisados, de modo que, sempre</w:t>
      </w:r>
      <w:r w:rsidR="00FA31F4" w:rsidRPr="00205716">
        <w:rPr>
          <w:rFonts w:ascii="Arial" w:hAnsi="Arial" w:cs="Arial"/>
          <w:sz w:val="16"/>
          <w:szCs w:val="16"/>
        </w:rPr>
        <w:t xml:space="preserve"> que possível, ao final do exer</w:t>
      </w:r>
      <w:r w:rsidRPr="00205716">
        <w:rPr>
          <w:rFonts w:ascii="Arial" w:hAnsi="Arial" w:cs="Arial"/>
          <w:sz w:val="16"/>
          <w:szCs w:val="16"/>
        </w:rPr>
        <w:t>cício, tenha sido feita a análise dos pagamentos referentes, ao menos,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 um mês, por empregado contratado</w:t>
      </w:r>
      <w:r w:rsidR="002B5ECE" w:rsidRPr="00205716">
        <w:rPr>
          <w:rFonts w:ascii="Arial" w:hAnsi="Arial" w:cs="Arial"/>
          <w:sz w:val="16"/>
          <w:szCs w:val="16"/>
        </w:rPr>
        <w:t>.</w:t>
      </w:r>
    </w:p>
    <w:p w14:paraId="368B8FFB" w14:textId="36B030C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O gestor do contrato enviará à contratada a relação dos nomes que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integram a amostra aleatória mensal, para que, no prazo de 5 (cinco) dias,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seja providenciada a documentação a que se refere o caput deste artigo</w:t>
      </w:r>
      <w:r w:rsidR="002B5ECE" w:rsidRPr="00205716">
        <w:rPr>
          <w:rFonts w:ascii="Arial" w:hAnsi="Arial" w:cs="Arial"/>
          <w:sz w:val="16"/>
          <w:szCs w:val="16"/>
        </w:rPr>
        <w:t>.</w:t>
      </w:r>
    </w:p>
    <w:p w14:paraId="231F5BA3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IV</w:t>
      </w:r>
    </w:p>
    <w:p w14:paraId="050B52B0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DAS COMPETÊNCIAS DO FISCAL DE CONTRATO</w:t>
      </w:r>
    </w:p>
    <w:p w14:paraId="1E6FCE94" w14:textId="1F09ADE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10. São competências do fiscal de contrato:</w:t>
      </w:r>
    </w:p>
    <w:p w14:paraId="1A7A08AA" w14:textId="3977915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Prestar informações a respeito da execução dos serviços e apontar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ao gestor do contrato eventuais irregu</w:t>
      </w:r>
      <w:r w:rsidR="00FA31F4" w:rsidRPr="00205716">
        <w:rPr>
          <w:rFonts w:ascii="Arial" w:hAnsi="Arial" w:cs="Arial"/>
          <w:sz w:val="16"/>
          <w:szCs w:val="16"/>
        </w:rPr>
        <w:t>laridades ensejadoras de penali</w:t>
      </w:r>
      <w:r w:rsidRPr="00205716">
        <w:rPr>
          <w:rFonts w:ascii="Arial" w:hAnsi="Arial" w:cs="Arial"/>
          <w:sz w:val="16"/>
          <w:szCs w:val="16"/>
        </w:rPr>
        <w:t>dade ou glosa nos pagamentos devidos à contratada;</w:t>
      </w:r>
    </w:p>
    <w:p w14:paraId="6D36B81E" w14:textId="6FE6F4F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Manter o controle das ordens de serviço emitidas e cumpridas,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quando cabível;</w:t>
      </w:r>
    </w:p>
    <w:p w14:paraId="7FDCF69C" w14:textId="204C1AD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Conhecer as obrigações contratua</w:t>
      </w:r>
      <w:r w:rsidR="00FA31F4" w:rsidRPr="00205716">
        <w:rPr>
          <w:rFonts w:ascii="Arial" w:hAnsi="Arial" w:cs="Arial"/>
          <w:sz w:val="16"/>
          <w:szCs w:val="16"/>
        </w:rPr>
        <w:t>is que afetem diretamente a fis</w:t>
      </w:r>
      <w:r w:rsidRPr="00205716">
        <w:rPr>
          <w:rFonts w:ascii="Arial" w:hAnsi="Arial" w:cs="Arial"/>
          <w:sz w:val="16"/>
          <w:szCs w:val="16"/>
        </w:rPr>
        <w:t>calização do contrato;</w:t>
      </w:r>
    </w:p>
    <w:p w14:paraId="5AEDBDF9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IV – Zelar pelo fiel cumprimento dos contratos sob sua fiscalização;</w:t>
      </w:r>
    </w:p>
    <w:p w14:paraId="3E44B2CE" w14:textId="6433388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 – Verificar a conformidade da prestação dos serviços e da alocação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dos recursos necessários, de acordo co</w:t>
      </w:r>
      <w:r w:rsidR="00FA31F4" w:rsidRPr="00205716">
        <w:rPr>
          <w:rFonts w:ascii="Arial" w:hAnsi="Arial" w:cs="Arial"/>
          <w:sz w:val="16"/>
          <w:szCs w:val="16"/>
        </w:rPr>
        <w:t>m o objeto do contrato e respec</w:t>
      </w:r>
      <w:r w:rsidRPr="00205716">
        <w:rPr>
          <w:rFonts w:ascii="Arial" w:hAnsi="Arial" w:cs="Arial"/>
          <w:sz w:val="16"/>
          <w:szCs w:val="16"/>
        </w:rPr>
        <w:t>tivas cláusulas contratuais;</w:t>
      </w:r>
    </w:p>
    <w:p w14:paraId="7096DCF0" w14:textId="22AF383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 – Atestar formalmente a execução do objeto do contrato, atestar as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notas fiscais e as faturas correspondentes a sua prestação;</w:t>
      </w:r>
    </w:p>
    <w:p w14:paraId="575A686B" w14:textId="04081BB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VII – Informar ao gestor do contrato s</w:t>
      </w:r>
      <w:r w:rsidR="00FA31F4" w:rsidRPr="00205716">
        <w:rPr>
          <w:rFonts w:ascii="Arial" w:hAnsi="Arial" w:cs="Arial"/>
          <w:sz w:val="16"/>
          <w:szCs w:val="16"/>
        </w:rPr>
        <w:t>obre eventuais vícios, irregula</w:t>
      </w:r>
      <w:r w:rsidRPr="00205716">
        <w:rPr>
          <w:rFonts w:ascii="Arial" w:hAnsi="Arial" w:cs="Arial"/>
          <w:sz w:val="16"/>
          <w:szCs w:val="16"/>
        </w:rPr>
        <w:t>ridades ou baixa qualidade dos produtos ou serviços fornecidos pela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contratada;</w:t>
      </w:r>
    </w:p>
    <w:p w14:paraId="59CCC9D7" w14:textId="07F8A5B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VIII – Propor soluções para regularização </w:t>
      </w:r>
      <w:r w:rsidR="00FA31F4" w:rsidRPr="00205716">
        <w:rPr>
          <w:rFonts w:ascii="Arial" w:hAnsi="Arial" w:cs="Arial"/>
          <w:sz w:val="16"/>
          <w:szCs w:val="16"/>
        </w:rPr>
        <w:t>das faltas e problemas obser</w:t>
      </w:r>
      <w:r w:rsidRPr="00205716">
        <w:rPr>
          <w:rFonts w:ascii="Arial" w:hAnsi="Arial" w:cs="Arial"/>
          <w:sz w:val="16"/>
          <w:szCs w:val="16"/>
        </w:rPr>
        <w:t>vados, sem prejuízo das penalidades aplicáveis;</w:t>
      </w:r>
    </w:p>
    <w:p w14:paraId="61228427" w14:textId="7FA2BE4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IX – Solicitar formalmente ao gestor </w:t>
      </w:r>
      <w:r w:rsidR="00FA31F4" w:rsidRPr="00205716">
        <w:rPr>
          <w:rFonts w:ascii="Arial" w:hAnsi="Arial" w:cs="Arial"/>
          <w:sz w:val="16"/>
          <w:szCs w:val="16"/>
        </w:rPr>
        <w:t>esclarecimentos sobre as obriga</w:t>
      </w:r>
      <w:r w:rsidRPr="00205716">
        <w:rPr>
          <w:rFonts w:ascii="Arial" w:hAnsi="Arial" w:cs="Arial"/>
          <w:sz w:val="16"/>
          <w:szCs w:val="16"/>
        </w:rPr>
        <w:t>ções que afetem diretamente à fiscalização do contrato;</w:t>
      </w:r>
    </w:p>
    <w:p w14:paraId="73EB1FB9" w14:textId="5FB5598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 – Utilizar, se for o caso, o Instrumento de Medição de Resultado (IMR)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para aferição da qualidade da prestação dos serviços;</w:t>
      </w:r>
    </w:p>
    <w:p w14:paraId="38EFF65D" w14:textId="63BDBD5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XI – Monitorar constantemente o nível de qualidade dos serviços para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evitar a sua degeneração, devendo intervir para requerer à contratada a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correção das faltas, falhas e irregularidades constatadas;</w:t>
      </w:r>
    </w:p>
    <w:p w14:paraId="0FE116C7" w14:textId="348EB30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XII – Apresentar ao preposto da contratada a avaliação da execução do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objeto, ou, se for o caso, a avaliação de desempenho e qualidade da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prestação dos serviços realizada, e obter dele a ciência;</w:t>
      </w:r>
    </w:p>
    <w:p w14:paraId="424536F7" w14:textId="370CB56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XIII – Comunicar ao órgão competente q</w:t>
      </w:r>
      <w:r w:rsidR="00FA31F4" w:rsidRPr="00205716">
        <w:rPr>
          <w:rFonts w:ascii="Arial" w:hAnsi="Arial" w:cs="Arial"/>
          <w:sz w:val="16"/>
          <w:szCs w:val="16"/>
        </w:rPr>
        <w:t>ualquer dano ou desvio cau</w:t>
      </w:r>
      <w:r w:rsidRPr="00205716">
        <w:rPr>
          <w:rFonts w:ascii="Arial" w:hAnsi="Arial" w:cs="Arial"/>
          <w:sz w:val="16"/>
          <w:szCs w:val="16"/>
        </w:rPr>
        <w:t>sado ao patrimônio da Administração o</w:t>
      </w:r>
      <w:r w:rsidR="00FA31F4" w:rsidRPr="00205716">
        <w:rPr>
          <w:rFonts w:ascii="Arial" w:hAnsi="Arial" w:cs="Arial"/>
          <w:sz w:val="16"/>
          <w:szCs w:val="16"/>
        </w:rPr>
        <w:t>u de terceiros, de que tenha ci</w:t>
      </w:r>
      <w:r w:rsidRPr="00205716">
        <w:rPr>
          <w:rFonts w:ascii="Arial" w:hAnsi="Arial" w:cs="Arial"/>
          <w:sz w:val="16"/>
          <w:szCs w:val="16"/>
        </w:rPr>
        <w:t>ência, por ação ou omissão dos empregados da contratada ou de seus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prepostos</w:t>
      </w:r>
      <w:r w:rsidR="002B5ECE" w:rsidRPr="00205716">
        <w:rPr>
          <w:rFonts w:ascii="Arial" w:hAnsi="Arial" w:cs="Arial"/>
          <w:sz w:val="16"/>
          <w:szCs w:val="16"/>
        </w:rPr>
        <w:t>.</w:t>
      </w:r>
    </w:p>
    <w:p w14:paraId="1AAFA5B3" w14:textId="610769D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§ 1o. Em contratos de serviços com </w:t>
      </w:r>
      <w:r w:rsidR="00FA31F4" w:rsidRPr="00205716">
        <w:rPr>
          <w:rFonts w:ascii="Arial" w:hAnsi="Arial" w:cs="Arial"/>
          <w:sz w:val="16"/>
          <w:szCs w:val="16"/>
        </w:rPr>
        <w:t xml:space="preserve">regime de dedicação exclusiva da </w:t>
      </w:r>
      <w:r w:rsidRPr="00205716">
        <w:rPr>
          <w:rFonts w:ascii="Arial" w:hAnsi="Arial" w:cs="Arial"/>
          <w:sz w:val="16"/>
          <w:szCs w:val="16"/>
        </w:rPr>
        <w:t>mão de obra, são competências do fiscal de contrato, adicionalmente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àquelas listadas no caput deste artigo:</w:t>
      </w:r>
    </w:p>
    <w:p w14:paraId="1A3ECCB9" w14:textId="59C38ED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Prestar informações sobre a qualidad</w:t>
      </w:r>
      <w:r w:rsidR="00FA31F4" w:rsidRPr="00205716">
        <w:rPr>
          <w:rFonts w:ascii="Arial" w:hAnsi="Arial" w:cs="Arial"/>
          <w:sz w:val="16"/>
          <w:szCs w:val="16"/>
        </w:rPr>
        <w:t>e dos serviços; atestar a frequ</w:t>
      </w:r>
      <w:r w:rsidRPr="00205716">
        <w:rPr>
          <w:rFonts w:ascii="Arial" w:hAnsi="Arial" w:cs="Arial"/>
          <w:sz w:val="16"/>
          <w:szCs w:val="16"/>
        </w:rPr>
        <w:t>ência dos terceirizados</w:t>
      </w:r>
      <w:r w:rsidR="0061322A" w:rsidRPr="00205716">
        <w:rPr>
          <w:rFonts w:ascii="Arial" w:hAnsi="Arial" w:cs="Arial"/>
          <w:sz w:val="16"/>
          <w:szCs w:val="16"/>
        </w:rPr>
        <w:t xml:space="preserve">. </w:t>
      </w:r>
    </w:p>
    <w:p w14:paraId="28765A73" w14:textId="43D3F73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Em contratos relacionados a obras e serviços de engenharia, são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competências do fiscal de contrato, adicionalmente àquelas listadas no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caput, deste artigo:</w:t>
      </w:r>
    </w:p>
    <w:p w14:paraId="5D8E2E25" w14:textId="1FE5F05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Verificar eventuais incoerências, fal</w:t>
      </w:r>
      <w:r w:rsidR="00FA31F4" w:rsidRPr="00205716">
        <w:rPr>
          <w:rFonts w:ascii="Arial" w:hAnsi="Arial" w:cs="Arial"/>
          <w:sz w:val="16"/>
          <w:szCs w:val="16"/>
        </w:rPr>
        <w:t>has e omissões nos serviços téc</w:t>
      </w:r>
      <w:r w:rsidRPr="00205716">
        <w:rPr>
          <w:rFonts w:ascii="Arial" w:hAnsi="Arial" w:cs="Arial"/>
          <w:sz w:val="16"/>
          <w:szCs w:val="16"/>
        </w:rPr>
        <w:t>nicos prestados pela contratada, desenhos, memoriais, especificações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e demais elementos de projeto, bem </w:t>
      </w:r>
      <w:r w:rsidR="00FA31F4" w:rsidRPr="00205716">
        <w:rPr>
          <w:rFonts w:ascii="Arial" w:hAnsi="Arial" w:cs="Arial"/>
          <w:sz w:val="16"/>
          <w:szCs w:val="16"/>
        </w:rPr>
        <w:t>como fornecer ao gestor informa</w:t>
      </w:r>
      <w:r w:rsidRPr="00205716">
        <w:rPr>
          <w:rFonts w:ascii="Arial" w:hAnsi="Arial" w:cs="Arial"/>
          <w:sz w:val="16"/>
          <w:szCs w:val="16"/>
        </w:rPr>
        <w:t>ções e instruções necessárias ao desenvolvimento dos trabalhos;</w:t>
      </w:r>
    </w:p>
    <w:p w14:paraId="33DF285D" w14:textId="7F9AA14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Verificar e aprovar a adequação de materiais, equipament</w:t>
      </w:r>
      <w:r w:rsidR="00FA31F4" w:rsidRPr="00205716">
        <w:rPr>
          <w:rFonts w:ascii="Arial" w:hAnsi="Arial" w:cs="Arial"/>
          <w:sz w:val="16"/>
          <w:szCs w:val="16"/>
        </w:rPr>
        <w:t>os e ser</w:t>
      </w:r>
      <w:r w:rsidRPr="00205716">
        <w:rPr>
          <w:rFonts w:ascii="Arial" w:hAnsi="Arial" w:cs="Arial"/>
          <w:sz w:val="16"/>
          <w:szCs w:val="16"/>
        </w:rPr>
        <w:t>viços, quando solicitada pela contratada, com base na comprovação da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equivalência entre os componentes, de conformidade com os requisitos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estabelecidos no instrumento contratual;</w:t>
      </w:r>
    </w:p>
    <w:p w14:paraId="3FFC2FDC" w14:textId="017042F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Exigir da contratada a apresentação do Relatório Diário de Obras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– RDO, quando o contrato assim o p</w:t>
      </w:r>
      <w:r w:rsidR="00FA31F4" w:rsidRPr="00205716">
        <w:rPr>
          <w:rFonts w:ascii="Arial" w:hAnsi="Arial" w:cs="Arial"/>
          <w:sz w:val="16"/>
          <w:szCs w:val="16"/>
        </w:rPr>
        <w:t>revir, bem como apor ao documen</w:t>
      </w:r>
      <w:r w:rsidRPr="00205716">
        <w:rPr>
          <w:rFonts w:ascii="Arial" w:hAnsi="Arial" w:cs="Arial"/>
          <w:sz w:val="16"/>
          <w:szCs w:val="16"/>
        </w:rPr>
        <w:t>to as observações que julgar necessárias e eventuais comunicações à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contratada</w:t>
      </w:r>
      <w:r w:rsidR="0061322A" w:rsidRPr="00205716">
        <w:rPr>
          <w:rFonts w:ascii="Arial" w:hAnsi="Arial" w:cs="Arial"/>
          <w:sz w:val="16"/>
          <w:szCs w:val="16"/>
        </w:rPr>
        <w:t>.</w:t>
      </w:r>
    </w:p>
    <w:p w14:paraId="6A059F47" w14:textId="141B96AE" w:rsidR="00FA31F4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A utilização do IMR não impede</w:t>
      </w:r>
      <w:r w:rsidR="00FA31F4" w:rsidRPr="00205716">
        <w:rPr>
          <w:rFonts w:ascii="Arial" w:hAnsi="Arial" w:cs="Arial"/>
          <w:sz w:val="16"/>
          <w:szCs w:val="16"/>
        </w:rPr>
        <w:t xml:space="preserve"> a aplicação concomitante de ou</w:t>
      </w:r>
      <w:r w:rsidRPr="00205716">
        <w:rPr>
          <w:rFonts w:ascii="Arial" w:hAnsi="Arial" w:cs="Arial"/>
          <w:sz w:val="16"/>
          <w:szCs w:val="16"/>
        </w:rPr>
        <w:t>tros mecanismos para a avaliação da prestação dos serviço</w:t>
      </w:r>
      <w:r w:rsidR="00FA31F4" w:rsidRPr="00205716">
        <w:rPr>
          <w:rFonts w:ascii="Arial" w:hAnsi="Arial" w:cs="Arial"/>
          <w:sz w:val="16"/>
          <w:szCs w:val="16"/>
        </w:rPr>
        <w:t>s</w:t>
      </w:r>
      <w:r w:rsidR="0061322A" w:rsidRPr="00205716">
        <w:rPr>
          <w:rFonts w:ascii="Arial" w:hAnsi="Arial" w:cs="Arial"/>
          <w:sz w:val="16"/>
          <w:szCs w:val="16"/>
        </w:rPr>
        <w:t>.</w:t>
      </w:r>
    </w:p>
    <w:p w14:paraId="3619B42D" w14:textId="4AC5C89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4o. A avaliação a que se refere o § 3o,</w:t>
      </w:r>
      <w:r w:rsidR="00FA31F4" w:rsidRPr="00205716">
        <w:rPr>
          <w:rFonts w:ascii="Arial" w:hAnsi="Arial" w:cs="Arial"/>
          <w:sz w:val="16"/>
          <w:szCs w:val="16"/>
        </w:rPr>
        <w:t xml:space="preserve"> deste artigo, poderá ser reali</w:t>
      </w:r>
      <w:r w:rsidRPr="00205716">
        <w:rPr>
          <w:rFonts w:ascii="Arial" w:hAnsi="Arial" w:cs="Arial"/>
          <w:sz w:val="16"/>
          <w:szCs w:val="16"/>
        </w:rPr>
        <w:t>zada diária, semanal ou mensalmente, desde que o período escolhido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seja suficiente para avaliar ou, se for o caso, aferir o desempenho e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qualidade da prestação dos serviços</w:t>
      </w:r>
      <w:r w:rsidR="0061322A" w:rsidRPr="00205716">
        <w:rPr>
          <w:rFonts w:ascii="Arial" w:hAnsi="Arial" w:cs="Arial"/>
          <w:sz w:val="16"/>
          <w:szCs w:val="16"/>
        </w:rPr>
        <w:t>.</w:t>
      </w:r>
    </w:p>
    <w:p w14:paraId="536F582B" w14:textId="20ACE79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5o. As decisões e providências que ultrapassarem a competência do</w:t>
      </w:r>
      <w:r w:rsidR="00FA31F4" w:rsidRPr="00205716">
        <w:rPr>
          <w:rFonts w:ascii="Arial" w:hAnsi="Arial" w:cs="Arial"/>
          <w:sz w:val="16"/>
          <w:szCs w:val="16"/>
        </w:rPr>
        <w:t xml:space="preserve"> fiscal de contrato deverão ser </w:t>
      </w:r>
      <w:r w:rsidRPr="00205716">
        <w:rPr>
          <w:rFonts w:ascii="Arial" w:hAnsi="Arial" w:cs="Arial"/>
          <w:sz w:val="16"/>
          <w:szCs w:val="16"/>
        </w:rPr>
        <w:t>solicitadas ao gestor em tempo hábil para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 adoção das medidas que se façam necessárias</w:t>
      </w:r>
      <w:r w:rsidR="0061322A" w:rsidRPr="00205716">
        <w:rPr>
          <w:rFonts w:ascii="Arial" w:hAnsi="Arial" w:cs="Arial"/>
          <w:sz w:val="16"/>
          <w:szCs w:val="16"/>
        </w:rPr>
        <w:t>.</w:t>
      </w:r>
    </w:p>
    <w:p w14:paraId="4B6F4B2A" w14:textId="4FE3A51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6o. Na hipótese de comportamento contínuo de desconformidade da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prestação do serviço em relação à qualidade exigida, bem como quando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esta ultrapassar os níveis mínimos toleráveis previstos nos indicadores,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além dos fatores redutores, devem ser </w:t>
      </w:r>
      <w:r w:rsidR="00FA31F4" w:rsidRPr="00205716">
        <w:rPr>
          <w:rFonts w:ascii="Arial" w:hAnsi="Arial" w:cs="Arial"/>
          <w:sz w:val="16"/>
          <w:szCs w:val="16"/>
        </w:rPr>
        <w:t>aplicadas as sanções à contrata</w:t>
      </w:r>
      <w:r w:rsidRPr="00205716">
        <w:rPr>
          <w:rFonts w:ascii="Arial" w:hAnsi="Arial" w:cs="Arial"/>
          <w:sz w:val="16"/>
          <w:szCs w:val="16"/>
        </w:rPr>
        <w:t>da de acordo com as regras previstas no ato convocatório</w:t>
      </w:r>
      <w:r w:rsidR="0061322A" w:rsidRPr="00205716">
        <w:rPr>
          <w:rFonts w:ascii="Arial" w:hAnsi="Arial" w:cs="Arial"/>
          <w:sz w:val="16"/>
          <w:szCs w:val="16"/>
        </w:rPr>
        <w:t>.</w:t>
      </w:r>
    </w:p>
    <w:p w14:paraId="07A35724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V</w:t>
      </w:r>
    </w:p>
    <w:p w14:paraId="2052B222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>DAS COMPETÊNCIAS DOS SUBSTITUTOS</w:t>
      </w:r>
    </w:p>
    <w:p w14:paraId="1F8882B8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11. Aos gestores e fiscais substitutos cabe:</w:t>
      </w:r>
    </w:p>
    <w:p w14:paraId="54E70B9E" w14:textId="6E6C7EC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Assumir automaticamente as atribuições dos respectivos titulares em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seus impedimentos;</w:t>
      </w:r>
    </w:p>
    <w:p w14:paraId="78F7E483" w14:textId="3289A1B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Participar, sempre que possível, da f</w:t>
      </w:r>
      <w:r w:rsidR="00FA31F4" w:rsidRPr="00205716">
        <w:rPr>
          <w:rFonts w:ascii="Arial" w:hAnsi="Arial" w:cs="Arial"/>
          <w:sz w:val="16"/>
          <w:szCs w:val="16"/>
        </w:rPr>
        <w:t>ase interna da instrução proces</w:t>
      </w:r>
      <w:r w:rsidRPr="00205716">
        <w:rPr>
          <w:rFonts w:ascii="Arial" w:hAnsi="Arial" w:cs="Arial"/>
          <w:sz w:val="16"/>
          <w:szCs w:val="16"/>
        </w:rPr>
        <w:t>sual de contratações que ficarão sob sua responsabilidade;</w:t>
      </w:r>
    </w:p>
    <w:p w14:paraId="59067292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Manter-se atualizado sobre a gestão e a fiscalização do contrato;</w:t>
      </w:r>
    </w:p>
    <w:p w14:paraId="547F1EF6" w14:textId="6B42125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IV – Auxiliar os titulares em suas atribuições de gestão e de fiscalização,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respectivamente, sempre que </w:t>
      </w:r>
      <w:r w:rsidR="00FA31F4" w:rsidRPr="00205716">
        <w:rPr>
          <w:rFonts w:ascii="Arial" w:hAnsi="Arial" w:cs="Arial"/>
          <w:sz w:val="16"/>
          <w:szCs w:val="16"/>
        </w:rPr>
        <w:t>s</w:t>
      </w:r>
      <w:r w:rsidRPr="00205716">
        <w:rPr>
          <w:rFonts w:ascii="Arial" w:hAnsi="Arial" w:cs="Arial"/>
          <w:sz w:val="16"/>
          <w:szCs w:val="16"/>
        </w:rPr>
        <w:t>olicitado</w:t>
      </w:r>
      <w:r w:rsidR="0061322A" w:rsidRPr="00205716">
        <w:rPr>
          <w:rFonts w:ascii="Arial" w:hAnsi="Arial" w:cs="Arial"/>
          <w:sz w:val="16"/>
          <w:szCs w:val="16"/>
        </w:rPr>
        <w:t>.</w:t>
      </w:r>
    </w:p>
    <w:p w14:paraId="2BD3A7D9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VI</w:t>
      </w:r>
    </w:p>
    <w:p w14:paraId="71DAF98F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DOS ASPECTOS OPERACIONAIS DA ADMINISTRAÇÃO</w:t>
      </w:r>
    </w:p>
    <w:p w14:paraId="02D6C29A" w14:textId="60C768E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12. Os gestores, fiscais e seus respectivos substitutos não poderão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interferir na gerência ou administração d</w:t>
      </w:r>
      <w:r w:rsidR="00FA31F4" w:rsidRPr="00205716">
        <w:rPr>
          <w:rFonts w:ascii="Arial" w:hAnsi="Arial" w:cs="Arial"/>
          <w:sz w:val="16"/>
          <w:szCs w:val="16"/>
        </w:rPr>
        <w:t>a contratada, bem como nas rela</w:t>
      </w:r>
      <w:r w:rsidRPr="00205716">
        <w:rPr>
          <w:rFonts w:ascii="Arial" w:hAnsi="Arial" w:cs="Arial"/>
          <w:sz w:val="16"/>
          <w:szCs w:val="16"/>
        </w:rPr>
        <w:t>ções de subordinação dela com seus empregados, ou na seleção destes</w:t>
      </w:r>
      <w:r w:rsidR="0061322A" w:rsidRPr="00205716">
        <w:rPr>
          <w:rFonts w:ascii="Arial" w:hAnsi="Arial" w:cs="Arial"/>
          <w:sz w:val="16"/>
          <w:szCs w:val="16"/>
        </w:rPr>
        <w:t>.</w:t>
      </w:r>
    </w:p>
    <w:p w14:paraId="6488F9D7" w14:textId="0ADF310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Art. 13. Todos os órgãos e entidades </w:t>
      </w:r>
      <w:r w:rsidR="00FA31F4" w:rsidRPr="00205716">
        <w:rPr>
          <w:rFonts w:ascii="Arial" w:hAnsi="Arial" w:cs="Arial"/>
          <w:sz w:val="16"/>
          <w:szCs w:val="16"/>
        </w:rPr>
        <w:t xml:space="preserve">do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="00FA31F4" w:rsidRPr="00205716">
        <w:rPr>
          <w:rFonts w:ascii="Arial" w:hAnsi="Arial" w:cs="Arial"/>
          <w:sz w:val="16"/>
          <w:szCs w:val="16"/>
        </w:rPr>
        <w:t xml:space="preserve"> Municipal de</w:t>
      </w:r>
      <w:r w:rsidRPr="00205716">
        <w:rPr>
          <w:rFonts w:ascii="Arial" w:hAnsi="Arial" w:cs="Arial"/>
          <w:sz w:val="16"/>
          <w:szCs w:val="16"/>
        </w:rPr>
        <w:t>verão cooperar, no âmbito de suas competências regulamentares, co</w:t>
      </w:r>
      <w:r w:rsidR="00FA31F4" w:rsidRPr="00205716">
        <w:rPr>
          <w:rFonts w:ascii="Arial" w:hAnsi="Arial" w:cs="Arial"/>
          <w:sz w:val="16"/>
          <w:szCs w:val="16"/>
        </w:rPr>
        <w:t xml:space="preserve">m </w:t>
      </w:r>
      <w:r w:rsidRPr="00205716">
        <w:rPr>
          <w:rFonts w:ascii="Arial" w:hAnsi="Arial" w:cs="Arial"/>
          <w:sz w:val="16"/>
          <w:szCs w:val="16"/>
        </w:rPr>
        <w:t>os gestores e com os fiscais, quando solicitados.</w:t>
      </w:r>
    </w:p>
    <w:p w14:paraId="38CEDDF0" w14:textId="303A1FA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Parágrafo Único – O Poder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="00FA31F4" w:rsidRPr="00205716">
        <w:rPr>
          <w:rFonts w:ascii="Arial" w:hAnsi="Arial" w:cs="Arial"/>
          <w:sz w:val="16"/>
          <w:szCs w:val="16"/>
        </w:rPr>
        <w:t xml:space="preserve"> Municipal poderá adotar provi</w:t>
      </w:r>
      <w:r w:rsidRPr="00205716">
        <w:rPr>
          <w:rFonts w:ascii="Arial" w:hAnsi="Arial" w:cs="Arial"/>
          <w:sz w:val="16"/>
          <w:szCs w:val="16"/>
        </w:rPr>
        <w:t>dências para prover sistema informatizado específico para a gestão de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contratos, admitindo-se, para tanto, a contratação de funcionalidades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desenvolvidas e mantidas por pessoa jurídica de direito privado</w:t>
      </w:r>
      <w:r w:rsidR="0061322A" w:rsidRPr="00205716">
        <w:rPr>
          <w:rFonts w:ascii="Arial" w:hAnsi="Arial" w:cs="Arial"/>
          <w:sz w:val="16"/>
          <w:szCs w:val="16"/>
        </w:rPr>
        <w:t>.</w:t>
      </w:r>
    </w:p>
    <w:p w14:paraId="73252197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VII</w:t>
      </w:r>
    </w:p>
    <w:p w14:paraId="7286A326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DEFINIÇÃO DO PREPOSTO</w:t>
      </w:r>
    </w:p>
    <w:p w14:paraId="4DB9CC7D" w14:textId="5592AE5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14. O preposto da empresa deve ser formalmente designado pel</w:t>
      </w:r>
      <w:r w:rsidR="00FA31F4" w:rsidRPr="00205716">
        <w:rPr>
          <w:rFonts w:ascii="Arial" w:hAnsi="Arial" w:cs="Arial"/>
          <w:sz w:val="16"/>
          <w:szCs w:val="16"/>
        </w:rPr>
        <w:t xml:space="preserve">a </w:t>
      </w:r>
      <w:r w:rsidRPr="00205716">
        <w:rPr>
          <w:rFonts w:ascii="Arial" w:hAnsi="Arial" w:cs="Arial"/>
          <w:sz w:val="16"/>
          <w:szCs w:val="16"/>
        </w:rPr>
        <w:t>contratada antes do início da prestaç</w:t>
      </w:r>
      <w:r w:rsidR="00FA31F4" w:rsidRPr="00205716">
        <w:rPr>
          <w:rFonts w:ascii="Arial" w:hAnsi="Arial" w:cs="Arial"/>
          <w:sz w:val="16"/>
          <w:szCs w:val="16"/>
        </w:rPr>
        <w:t>ão dos serviços, em cujo instru</w:t>
      </w:r>
      <w:r w:rsidRPr="00205716">
        <w:rPr>
          <w:rFonts w:ascii="Arial" w:hAnsi="Arial" w:cs="Arial"/>
          <w:sz w:val="16"/>
          <w:szCs w:val="16"/>
        </w:rPr>
        <w:t>mento deverá constar expressamente os poderes e deveres em relação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à execução do objeto</w:t>
      </w:r>
      <w:r w:rsidR="0061322A" w:rsidRPr="00205716">
        <w:rPr>
          <w:rFonts w:ascii="Arial" w:hAnsi="Arial" w:cs="Arial"/>
          <w:sz w:val="16"/>
          <w:szCs w:val="16"/>
        </w:rPr>
        <w:t>.</w:t>
      </w:r>
    </w:p>
    <w:p w14:paraId="65680177" w14:textId="7736413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15. As comunicações entre a Administração e a contratada deve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ser </w:t>
      </w:r>
      <w:r w:rsidR="00FA31F4" w:rsidRPr="00205716">
        <w:rPr>
          <w:rFonts w:ascii="Arial" w:hAnsi="Arial" w:cs="Arial"/>
          <w:sz w:val="16"/>
          <w:szCs w:val="16"/>
        </w:rPr>
        <w:t>realizada</w:t>
      </w:r>
      <w:r w:rsidRPr="00205716">
        <w:rPr>
          <w:rFonts w:ascii="Arial" w:hAnsi="Arial" w:cs="Arial"/>
          <w:sz w:val="16"/>
          <w:szCs w:val="16"/>
        </w:rPr>
        <w:t xml:space="preserve"> por escrito, podendo ser feita de forma eletrônica, desde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que por meio idôneo e passível de reg</w:t>
      </w:r>
      <w:r w:rsidR="00FA31F4" w:rsidRPr="00205716">
        <w:rPr>
          <w:rFonts w:ascii="Arial" w:hAnsi="Arial" w:cs="Arial"/>
          <w:sz w:val="16"/>
          <w:szCs w:val="16"/>
        </w:rPr>
        <w:t>istro e documentação, admitindo</w:t>
      </w:r>
      <w:r w:rsidRPr="00205716">
        <w:rPr>
          <w:rFonts w:ascii="Arial" w:hAnsi="Arial" w:cs="Arial"/>
          <w:sz w:val="16"/>
          <w:szCs w:val="16"/>
        </w:rPr>
        <w:t>-se ainda, em caráter excepcional, comunicação verbal</w:t>
      </w:r>
      <w:r w:rsidR="0061322A" w:rsidRPr="00205716">
        <w:rPr>
          <w:rFonts w:ascii="Arial" w:hAnsi="Arial" w:cs="Arial"/>
          <w:sz w:val="16"/>
          <w:szCs w:val="16"/>
        </w:rPr>
        <w:t>.</w:t>
      </w:r>
    </w:p>
    <w:p w14:paraId="1C7936E5" w14:textId="77777777" w:rsidR="0061322A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VIII</w:t>
      </w:r>
    </w:p>
    <w:p w14:paraId="630ACB2E" w14:textId="2CFA617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DO PROCED</w:t>
      </w:r>
      <w:r w:rsidR="00FA31F4" w:rsidRPr="00205716">
        <w:rPr>
          <w:rFonts w:ascii="Arial" w:hAnsi="Arial" w:cs="Arial"/>
          <w:sz w:val="16"/>
          <w:szCs w:val="16"/>
        </w:rPr>
        <w:t>IMENTO PARA RECEBIMENTO PROVISÓ</w:t>
      </w:r>
      <w:r w:rsidRPr="00205716">
        <w:rPr>
          <w:rFonts w:ascii="Arial" w:hAnsi="Arial" w:cs="Arial"/>
          <w:sz w:val="16"/>
          <w:szCs w:val="16"/>
        </w:rPr>
        <w:t>RIO E DEFINITIVO</w:t>
      </w:r>
    </w:p>
    <w:p w14:paraId="433D8BEF" w14:textId="713BB8E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16. Nos casos de contratos de serviços com regime de dedicaçã</w:t>
      </w:r>
      <w:r w:rsidR="00FA31F4" w:rsidRPr="00205716">
        <w:rPr>
          <w:rFonts w:ascii="Arial" w:hAnsi="Arial" w:cs="Arial"/>
          <w:sz w:val="16"/>
          <w:szCs w:val="16"/>
        </w:rPr>
        <w:t xml:space="preserve">o </w:t>
      </w:r>
      <w:r w:rsidRPr="00205716">
        <w:rPr>
          <w:rFonts w:ascii="Arial" w:hAnsi="Arial" w:cs="Arial"/>
          <w:sz w:val="16"/>
          <w:szCs w:val="16"/>
        </w:rPr>
        <w:t>exclusiva de mão de obra, o gestor d</w:t>
      </w:r>
      <w:r w:rsidR="00FA31F4" w:rsidRPr="00205716">
        <w:rPr>
          <w:rFonts w:ascii="Arial" w:hAnsi="Arial" w:cs="Arial"/>
          <w:sz w:val="16"/>
          <w:szCs w:val="16"/>
        </w:rPr>
        <w:t>o contrato deverá exigir da con</w:t>
      </w:r>
      <w:r w:rsidRPr="00205716">
        <w:rPr>
          <w:rFonts w:ascii="Arial" w:hAnsi="Arial" w:cs="Arial"/>
          <w:sz w:val="16"/>
          <w:szCs w:val="16"/>
        </w:rPr>
        <w:t>tratada, até 60 (sessenta) dias após o último mês de prestação dos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serviços, em decorrência da extinção ou da rescisão do contrato, bem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como nas demissões ocorridas durante a vigência contratual, </w:t>
      </w:r>
      <w:r w:rsidR="00FA31F4" w:rsidRPr="00205716">
        <w:rPr>
          <w:rFonts w:ascii="Arial" w:hAnsi="Arial" w:cs="Arial"/>
          <w:sz w:val="16"/>
          <w:szCs w:val="16"/>
        </w:rPr>
        <w:t>termos de</w:t>
      </w:r>
      <w:r w:rsidRPr="00205716">
        <w:rPr>
          <w:rFonts w:ascii="Arial" w:hAnsi="Arial" w:cs="Arial"/>
          <w:sz w:val="16"/>
          <w:szCs w:val="16"/>
        </w:rPr>
        <w:t xml:space="preserve"> rescisão dos contratos de trabalho dos empregados terceirizados,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devidamente homologados, quando exi</w:t>
      </w:r>
      <w:r w:rsidR="00FA31F4" w:rsidRPr="00205716">
        <w:rPr>
          <w:rFonts w:ascii="Arial" w:hAnsi="Arial" w:cs="Arial"/>
          <w:sz w:val="16"/>
          <w:szCs w:val="16"/>
        </w:rPr>
        <w:t>gível, pelo sindicato da catego</w:t>
      </w:r>
      <w:r w:rsidRPr="00205716">
        <w:rPr>
          <w:rFonts w:ascii="Arial" w:hAnsi="Arial" w:cs="Arial"/>
          <w:sz w:val="16"/>
          <w:szCs w:val="16"/>
        </w:rPr>
        <w:t>ria, sem prejuízo de outros documentos complementares relativos aos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encargos trabalhistas e previdenciários</w:t>
      </w:r>
      <w:r w:rsidR="0061322A" w:rsidRPr="00205716">
        <w:rPr>
          <w:rFonts w:ascii="Arial" w:hAnsi="Arial" w:cs="Arial"/>
          <w:sz w:val="16"/>
          <w:szCs w:val="16"/>
        </w:rPr>
        <w:t>.</w:t>
      </w:r>
    </w:p>
    <w:p w14:paraId="3F2D6DA1" w14:textId="7A3110B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Caso a rescisão dos contratos de trabalho ainda não tenha sido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homologada, o gestor do contrato exigirá a cópia das rescisões e a Guia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Recolhimento Rescisório do FGT</w:t>
      </w:r>
      <w:r w:rsidR="00FA31F4" w:rsidRPr="00205716">
        <w:rPr>
          <w:rFonts w:ascii="Arial" w:hAnsi="Arial" w:cs="Arial"/>
          <w:sz w:val="16"/>
          <w:szCs w:val="16"/>
        </w:rPr>
        <w:t>S (GRRF) para os casos de demis</w:t>
      </w:r>
      <w:r w:rsidRPr="00205716">
        <w:rPr>
          <w:rFonts w:ascii="Arial" w:hAnsi="Arial" w:cs="Arial"/>
          <w:sz w:val="16"/>
          <w:szCs w:val="16"/>
        </w:rPr>
        <w:t>sões sem justa causa de empregados</w:t>
      </w:r>
      <w:r w:rsidR="0061322A" w:rsidRPr="00205716">
        <w:rPr>
          <w:rFonts w:ascii="Arial" w:hAnsi="Arial" w:cs="Arial"/>
          <w:sz w:val="16"/>
          <w:szCs w:val="16"/>
        </w:rPr>
        <w:t>.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</w:p>
    <w:p w14:paraId="33601E68" w14:textId="475BA03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As indenizações relativas à rescisão de contratos de trabalho não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precisarão ser comprovadas, caso, em uma nova cont</w:t>
      </w:r>
      <w:r w:rsidR="00FA31F4" w:rsidRPr="00205716">
        <w:rPr>
          <w:rFonts w:ascii="Arial" w:hAnsi="Arial" w:cs="Arial"/>
          <w:sz w:val="16"/>
          <w:szCs w:val="16"/>
        </w:rPr>
        <w:t xml:space="preserve">ratação, seja se </w:t>
      </w:r>
      <w:r w:rsidRPr="00205716">
        <w:rPr>
          <w:rFonts w:ascii="Arial" w:hAnsi="Arial" w:cs="Arial"/>
          <w:sz w:val="16"/>
          <w:szCs w:val="16"/>
        </w:rPr>
        <w:t>lecionada a mesma contratada da avença imediatamente anterior, para</w:t>
      </w:r>
      <w:r w:rsidR="00FA31F4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os mesmos empregados</w:t>
      </w:r>
      <w:r w:rsidR="0061322A" w:rsidRPr="00205716">
        <w:rPr>
          <w:rFonts w:ascii="Arial" w:hAnsi="Arial" w:cs="Arial"/>
          <w:sz w:val="16"/>
          <w:szCs w:val="16"/>
        </w:rPr>
        <w:t>.</w:t>
      </w:r>
    </w:p>
    <w:p w14:paraId="5C739C37" w14:textId="30FFEE9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IX</w:t>
      </w:r>
    </w:p>
    <w:p w14:paraId="747AA4A7" w14:textId="2026DCB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DAS PRORROGAÇÕES </w:t>
      </w:r>
      <w:r w:rsidR="00861D82" w:rsidRPr="00205716">
        <w:rPr>
          <w:rFonts w:ascii="Arial" w:hAnsi="Arial" w:cs="Arial"/>
          <w:sz w:val="16"/>
          <w:szCs w:val="16"/>
        </w:rPr>
        <w:t>E SUBSTITUIÇÕES DE CONTRATOS VI</w:t>
      </w:r>
      <w:r w:rsidRPr="00205716">
        <w:rPr>
          <w:rFonts w:ascii="Arial" w:hAnsi="Arial" w:cs="Arial"/>
          <w:sz w:val="16"/>
          <w:szCs w:val="16"/>
        </w:rPr>
        <w:t>GENTES</w:t>
      </w:r>
    </w:p>
    <w:p w14:paraId="77AA63A0" w14:textId="70C6C07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17. O acompanhamento dos pro</w:t>
      </w:r>
      <w:r w:rsidR="00861D82" w:rsidRPr="00205716">
        <w:rPr>
          <w:rFonts w:ascii="Arial" w:hAnsi="Arial" w:cs="Arial"/>
          <w:sz w:val="16"/>
          <w:szCs w:val="16"/>
        </w:rPr>
        <w:t>cedimentos relativos a prorroga</w:t>
      </w:r>
      <w:r w:rsidRPr="00205716">
        <w:rPr>
          <w:rFonts w:ascii="Arial" w:hAnsi="Arial" w:cs="Arial"/>
          <w:sz w:val="16"/>
          <w:szCs w:val="16"/>
        </w:rPr>
        <w:t>ções e substituições de cont</w:t>
      </w:r>
      <w:r w:rsidR="00861D82" w:rsidRPr="00205716">
        <w:rPr>
          <w:rFonts w:ascii="Arial" w:hAnsi="Arial" w:cs="Arial"/>
          <w:sz w:val="16"/>
          <w:szCs w:val="16"/>
        </w:rPr>
        <w:t xml:space="preserve">ratos vigentes deve observar os </w:t>
      </w:r>
      <w:r w:rsidRPr="00205716">
        <w:rPr>
          <w:rFonts w:ascii="Arial" w:hAnsi="Arial" w:cs="Arial"/>
          <w:sz w:val="16"/>
          <w:szCs w:val="16"/>
        </w:rPr>
        <w:t>seguinte</w:t>
      </w:r>
      <w:r w:rsidR="00861D82" w:rsidRPr="00205716">
        <w:rPr>
          <w:rFonts w:ascii="Arial" w:hAnsi="Arial" w:cs="Arial"/>
          <w:sz w:val="16"/>
          <w:szCs w:val="16"/>
        </w:rPr>
        <w:t xml:space="preserve">s </w:t>
      </w:r>
      <w:r w:rsidRPr="00205716">
        <w:rPr>
          <w:rFonts w:ascii="Arial" w:hAnsi="Arial" w:cs="Arial"/>
          <w:sz w:val="16"/>
          <w:szCs w:val="16"/>
        </w:rPr>
        <w:t>prazos:</w:t>
      </w:r>
    </w:p>
    <w:p w14:paraId="238F6CFB" w14:textId="50000D0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I – No caso de avenças prorrogáveis, </w:t>
      </w:r>
      <w:r w:rsidR="00861D82" w:rsidRPr="00205716">
        <w:rPr>
          <w:rFonts w:ascii="Arial" w:hAnsi="Arial" w:cs="Arial"/>
          <w:sz w:val="16"/>
          <w:szCs w:val="16"/>
        </w:rPr>
        <w:t>quando houver previsão contratu</w:t>
      </w:r>
      <w:r w:rsidRPr="00205716">
        <w:rPr>
          <w:rFonts w:ascii="Arial" w:hAnsi="Arial" w:cs="Arial"/>
          <w:sz w:val="16"/>
          <w:szCs w:val="16"/>
        </w:rPr>
        <w:t>al e ainda não tiver sido atingido o limite máximo legal, a depender da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natureza da avença, o gestor deve iniciar ou se </w:t>
      </w:r>
      <w:r w:rsidR="00861D82" w:rsidRPr="00205716">
        <w:rPr>
          <w:rFonts w:ascii="Arial" w:hAnsi="Arial" w:cs="Arial"/>
          <w:sz w:val="16"/>
          <w:szCs w:val="16"/>
        </w:rPr>
        <w:t>certificar que sejam ini</w:t>
      </w:r>
      <w:r w:rsidRPr="00205716">
        <w:rPr>
          <w:rFonts w:ascii="Arial" w:hAnsi="Arial" w:cs="Arial"/>
          <w:sz w:val="16"/>
          <w:szCs w:val="16"/>
        </w:rPr>
        <w:t>ciados os procedimentos necessários para efetivação da prorrogação,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com no mínimo 60 (sessenta) dias de antecedência da data de término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vigência da avença;</w:t>
      </w:r>
    </w:p>
    <w:p w14:paraId="4F61392C" w14:textId="007D105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No caso de avenças cujo prazo máximo legal de prorrogação já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tenha sido atingido, o gestor, caso entenda necessária a continuidade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do objeto, deve provocar o início de nova contratação, com no mínimo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90 (noventa) dias de antecedência da data de término de vigência da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avença vigente;</w:t>
      </w:r>
    </w:p>
    <w:p w14:paraId="19642C4F" w14:textId="211D2B9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No caso de avenças que, por sua natureza, não sejam prorrogáveis,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mas cujo objeto seja de demanda per</w:t>
      </w:r>
      <w:r w:rsidR="00861D82" w:rsidRPr="00205716">
        <w:rPr>
          <w:rFonts w:ascii="Arial" w:hAnsi="Arial" w:cs="Arial"/>
          <w:sz w:val="16"/>
          <w:szCs w:val="16"/>
        </w:rPr>
        <w:t>manente por parte da Administra</w:t>
      </w:r>
      <w:r w:rsidRPr="00205716">
        <w:rPr>
          <w:rFonts w:ascii="Arial" w:hAnsi="Arial" w:cs="Arial"/>
          <w:sz w:val="16"/>
          <w:szCs w:val="16"/>
        </w:rPr>
        <w:t>ção, o gestor ou órgão gestor deve pr</w:t>
      </w:r>
      <w:r w:rsidR="00861D82" w:rsidRPr="00205716">
        <w:rPr>
          <w:rFonts w:ascii="Arial" w:hAnsi="Arial" w:cs="Arial"/>
          <w:sz w:val="16"/>
          <w:szCs w:val="16"/>
        </w:rPr>
        <w:t>ovocar o início de novo procedi</w:t>
      </w:r>
      <w:r w:rsidRPr="00205716">
        <w:rPr>
          <w:rFonts w:ascii="Arial" w:hAnsi="Arial" w:cs="Arial"/>
          <w:sz w:val="16"/>
          <w:szCs w:val="16"/>
        </w:rPr>
        <w:t>mento licitatório, com no mínimo 90 (noventa) dias de antecedência da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data de término de vigência da avença ou quando for exaurido mais da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metade de qualquer dos itens da avença, o que ocorrer primeiro</w:t>
      </w:r>
      <w:r w:rsidR="0061322A" w:rsidRPr="00205716">
        <w:rPr>
          <w:rFonts w:ascii="Arial" w:hAnsi="Arial" w:cs="Arial"/>
          <w:sz w:val="16"/>
          <w:szCs w:val="16"/>
        </w:rPr>
        <w:t>.</w:t>
      </w:r>
    </w:p>
    <w:p w14:paraId="3304A45F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</w:p>
    <w:p w14:paraId="42504432" w14:textId="771D93F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Art. 18. O gestor é responsável pela </w:t>
      </w:r>
      <w:r w:rsidR="00861D82" w:rsidRPr="00205716">
        <w:rPr>
          <w:rFonts w:ascii="Arial" w:hAnsi="Arial" w:cs="Arial"/>
          <w:sz w:val="16"/>
          <w:szCs w:val="16"/>
        </w:rPr>
        <w:t>assinatura de atestados de capa</w:t>
      </w:r>
      <w:r w:rsidRPr="00205716">
        <w:rPr>
          <w:rFonts w:ascii="Arial" w:hAnsi="Arial" w:cs="Arial"/>
          <w:sz w:val="16"/>
          <w:szCs w:val="16"/>
        </w:rPr>
        <w:t>cidade técni</w:t>
      </w:r>
      <w:r w:rsidR="00861D82" w:rsidRPr="00205716">
        <w:rPr>
          <w:rFonts w:ascii="Arial" w:hAnsi="Arial" w:cs="Arial"/>
          <w:sz w:val="16"/>
          <w:szCs w:val="16"/>
        </w:rPr>
        <w:t>ca</w:t>
      </w:r>
      <w:r w:rsidR="0061322A" w:rsidRPr="00205716">
        <w:rPr>
          <w:rFonts w:ascii="Arial" w:hAnsi="Arial" w:cs="Arial"/>
          <w:sz w:val="16"/>
          <w:szCs w:val="16"/>
        </w:rPr>
        <w:t>.</w:t>
      </w:r>
    </w:p>
    <w:p w14:paraId="47FBDF40" w14:textId="44C19A2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>Parágrafo único. O gestor poderá formular sugestões de alteração ou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inclusão na minuta de atestado de cap</w:t>
      </w:r>
      <w:r w:rsidR="00861D82" w:rsidRPr="00205716">
        <w:rPr>
          <w:rFonts w:ascii="Arial" w:hAnsi="Arial" w:cs="Arial"/>
          <w:sz w:val="16"/>
          <w:szCs w:val="16"/>
        </w:rPr>
        <w:t>acidade técnica referentes a as</w:t>
      </w:r>
      <w:r w:rsidRPr="00205716">
        <w:rPr>
          <w:rFonts w:ascii="Arial" w:hAnsi="Arial" w:cs="Arial"/>
          <w:sz w:val="16"/>
          <w:szCs w:val="16"/>
        </w:rPr>
        <w:t>pectos técnicos ou a descumprimentos contratuais</w:t>
      </w:r>
      <w:r w:rsidR="0061322A" w:rsidRPr="00205716">
        <w:rPr>
          <w:rFonts w:ascii="Arial" w:hAnsi="Arial" w:cs="Arial"/>
          <w:sz w:val="16"/>
          <w:szCs w:val="16"/>
        </w:rPr>
        <w:t>.</w:t>
      </w:r>
    </w:p>
    <w:p w14:paraId="3966D81C" w14:textId="5244CCD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19. O gestor é responsável por providenciar a cobrança perante a empresas contratadas de multas decorrentes de eventuais penalidades aplicadas, bem como por sugerir eventuais retenções cautelares, quando aplicáveis</w:t>
      </w:r>
      <w:r w:rsidR="0061322A" w:rsidRPr="00205716">
        <w:rPr>
          <w:rFonts w:ascii="Arial" w:hAnsi="Arial" w:cs="Arial"/>
          <w:sz w:val="16"/>
          <w:szCs w:val="16"/>
        </w:rPr>
        <w:t>.</w:t>
      </w:r>
    </w:p>
    <w:p w14:paraId="397D8ECD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X</w:t>
      </w:r>
    </w:p>
    <w:p w14:paraId="38AFFA7C" w14:textId="1A58430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DAS DISPOSIÇÕES FINAIS</w:t>
      </w:r>
    </w:p>
    <w:p w14:paraId="1AAA2B20" w14:textId="7D33DEE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20. Os gestores e as unidades gestoras deverão conferir a devida celeridade na instrução dos pleitos e dúvidas formulados pelas empresas contratadas de modo a assegurar a deliberação da autoridad</w:t>
      </w:r>
      <w:r w:rsidR="00861D82" w:rsidRPr="00205716">
        <w:rPr>
          <w:rFonts w:ascii="Arial" w:hAnsi="Arial" w:cs="Arial"/>
          <w:sz w:val="16"/>
          <w:szCs w:val="16"/>
        </w:rPr>
        <w:t xml:space="preserve">e </w:t>
      </w:r>
      <w:r w:rsidRPr="00205716">
        <w:rPr>
          <w:rFonts w:ascii="Arial" w:hAnsi="Arial" w:cs="Arial"/>
          <w:sz w:val="16"/>
          <w:szCs w:val="16"/>
        </w:rPr>
        <w:t>competente, a eventual análise jurídic</w:t>
      </w:r>
      <w:r w:rsidR="00861D82" w:rsidRPr="00205716">
        <w:rPr>
          <w:rFonts w:ascii="Arial" w:hAnsi="Arial" w:cs="Arial"/>
          <w:sz w:val="16"/>
          <w:szCs w:val="16"/>
        </w:rPr>
        <w:t xml:space="preserve">a pela Procuradoria Geral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 xml:space="preserve"> e</w:t>
      </w:r>
      <w:proofErr w:type="gramEnd"/>
      <w:r w:rsidRPr="00205716">
        <w:rPr>
          <w:rFonts w:ascii="Arial" w:hAnsi="Arial" w:cs="Arial"/>
          <w:sz w:val="16"/>
          <w:szCs w:val="16"/>
        </w:rPr>
        <w:t xml:space="preserve"> a notificação formal da resposta dentro do prazo previsto no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contrato</w:t>
      </w:r>
      <w:r w:rsidR="0061322A" w:rsidRPr="00205716">
        <w:rPr>
          <w:rFonts w:ascii="Arial" w:hAnsi="Arial" w:cs="Arial"/>
          <w:sz w:val="16"/>
          <w:szCs w:val="16"/>
        </w:rPr>
        <w:t>.</w:t>
      </w:r>
    </w:p>
    <w:p w14:paraId="0D452E37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ANEXO VII</w:t>
      </w:r>
    </w:p>
    <w:p w14:paraId="64907DB3" w14:textId="173759F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ALTERAÇÕES DOS CONTRATOS SEÇÃO I DA ALTERAÇÃO DE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CLÁUSULA ECONÔMICO-FINANCEIRA SUBSEÇÃO I DO REAJUSTE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EM SENTIDO ESTRITO</w:t>
      </w:r>
    </w:p>
    <w:p w14:paraId="2AF7A150" w14:textId="2C757DE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1o. É admitida estipulação de reajuste por índices de preços gerais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setoriais ou que reflitam a variação dos</w:t>
      </w:r>
      <w:r w:rsidR="00861D82" w:rsidRPr="00205716">
        <w:rPr>
          <w:rFonts w:ascii="Arial" w:hAnsi="Arial" w:cs="Arial"/>
          <w:sz w:val="16"/>
          <w:szCs w:val="16"/>
        </w:rPr>
        <w:t xml:space="preserve"> custos de produção ou dos insu</w:t>
      </w:r>
      <w:r w:rsidRPr="00205716">
        <w:rPr>
          <w:rFonts w:ascii="Arial" w:hAnsi="Arial" w:cs="Arial"/>
          <w:sz w:val="16"/>
          <w:szCs w:val="16"/>
        </w:rPr>
        <w:t>mos utilizados nos contratos pactuados pela Administração Municipal</w:t>
      </w:r>
      <w:r w:rsidR="0061322A" w:rsidRPr="00205716">
        <w:rPr>
          <w:rFonts w:ascii="Arial" w:hAnsi="Arial" w:cs="Arial"/>
          <w:sz w:val="16"/>
          <w:szCs w:val="16"/>
        </w:rPr>
        <w:t>.</w:t>
      </w:r>
    </w:p>
    <w:p w14:paraId="7C44D90D" w14:textId="326C642F" w:rsidR="00861D82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Independentemente do prazo de d</w:t>
      </w:r>
      <w:r w:rsidR="00861D82" w:rsidRPr="00205716">
        <w:rPr>
          <w:rFonts w:ascii="Arial" w:hAnsi="Arial" w:cs="Arial"/>
          <w:sz w:val="16"/>
          <w:szCs w:val="16"/>
        </w:rPr>
        <w:t>uração do contrato, será obriga</w:t>
      </w:r>
      <w:r w:rsidRPr="00205716">
        <w:rPr>
          <w:rFonts w:ascii="Arial" w:hAnsi="Arial" w:cs="Arial"/>
          <w:sz w:val="16"/>
          <w:szCs w:val="16"/>
        </w:rPr>
        <w:t>tória a previsão no edital e no próprio instrumento contratual do índice,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 data-base e da periodicidade do reajustamento de preços</w:t>
      </w:r>
      <w:r w:rsidR="0061322A" w:rsidRPr="00205716">
        <w:rPr>
          <w:rFonts w:ascii="Arial" w:hAnsi="Arial" w:cs="Arial"/>
          <w:sz w:val="16"/>
          <w:szCs w:val="16"/>
        </w:rPr>
        <w:t>.</w:t>
      </w:r>
    </w:p>
    <w:p w14:paraId="45188F4D" w14:textId="77777777" w:rsidR="0061322A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Poderá ser estabelecido mais de um índice específico ou setorial,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em conformidade com a realidade de mercado dos respectivos insumos</w:t>
      </w:r>
      <w:r w:rsidR="0061322A" w:rsidRPr="00205716">
        <w:rPr>
          <w:rFonts w:ascii="Arial" w:hAnsi="Arial" w:cs="Arial"/>
          <w:sz w:val="16"/>
          <w:szCs w:val="16"/>
        </w:rPr>
        <w:t>.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</w:p>
    <w:p w14:paraId="6E9F9CA9" w14:textId="0AA3B30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2o. Para o reajustamento dos preç</w:t>
      </w:r>
      <w:r w:rsidR="00861D82" w:rsidRPr="00205716">
        <w:rPr>
          <w:rFonts w:ascii="Arial" w:hAnsi="Arial" w:cs="Arial"/>
          <w:sz w:val="16"/>
          <w:szCs w:val="16"/>
        </w:rPr>
        <w:t>os dos contratos deve ser obser</w:t>
      </w:r>
      <w:r w:rsidRPr="00205716">
        <w:rPr>
          <w:rFonts w:ascii="Arial" w:hAnsi="Arial" w:cs="Arial"/>
          <w:sz w:val="16"/>
          <w:szCs w:val="16"/>
        </w:rPr>
        <w:t xml:space="preserve">vado o intervalo mínimo de 12 (doze) </w:t>
      </w:r>
      <w:r w:rsidR="00861D82" w:rsidRPr="00205716">
        <w:rPr>
          <w:rFonts w:ascii="Arial" w:hAnsi="Arial" w:cs="Arial"/>
          <w:sz w:val="16"/>
          <w:szCs w:val="16"/>
        </w:rPr>
        <w:t>mês</w:t>
      </w:r>
      <w:r w:rsidR="0061322A" w:rsidRPr="00205716">
        <w:rPr>
          <w:rFonts w:ascii="Arial" w:hAnsi="Arial" w:cs="Arial"/>
          <w:sz w:val="16"/>
          <w:szCs w:val="16"/>
        </w:rPr>
        <w:t>.</w:t>
      </w:r>
    </w:p>
    <w:p w14:paraId="478CBF7B" w14:textId="5A3E62C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O intervalo mínimo de 12 (doze) meses será contado a partir da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data da proposta ou da planilha orçamentária, independentemente da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data da tabela ou sistema referencial de custos utilizado</w:t>
      </w:r>
      <w:r w:rsidR="0061322A" w:rsidRPr="00205716">
        <w:rPr>
          <w:rFonts w:ascii="Arial" w:hAnsi="Arial" w:cs="Arial"/>
          <w:sz w:val="16"/>
          <w:szCs w:val="16"/>
        </w:rPr>
        <w:t>.</w:t>
      </w:r>
    </w:p>
    <w:p w14:paraId="0A338F11" w14:textId="2661268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Nos reajustamentos subsequentes ao primeiro, o intervalo mínimo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12 (doze) meses será contado da data</w:t>
      </w:r>
      <w:r w:rsidR="00861D82" w:rsidRPr="00205716">
        <w:rPr>
          <w:rFonts w:ascii="Arial" w:hAnsi="Arial" w:cs="Arial"/>
          <w:sz w:val="16"/>
          <w:szCs w:val="16"/>
        </w:rPr>
        <w:t xml:space="preserve"> de início dos efeitos financei</w:t>
      </w:r>
      <w:r w:rsidRPr="00205716">
        <w:rPr>
          <w:rFonts w:ascii="Arial" w:hAnsi="Arial" w:cs="Arial"/>
          <w:sz w:val="16"/>
          <w:szCs w:val="16"/>
        </w:rPr>
        <w:t>ros do último reajustamento ocorrido</w:t>
      </w:r>
      <w:r w:rsidR="0061322A" w:rsidRPr="00205716">
        <w:rPr>
          <w:rFonts w:ascii="Arial" w:hAnsi="Arial" w:cs="Arial"/>
          <w:sz w:val="16"/>
          <w:szCs w:val="16"/>
        </w:rPr>
        <w:t>.</w:t>
      </w:r>
    </w:p>
    <w:p w14:paraId="002AA75D" w14:textId="781074B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Quando se tratar de contratos decorrentes de acionamento de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ARP, o reajuste dar-se-á com base na variação do índice pactuado entre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 assinatura do respectivo contrato e o</w:t>
      </w:r>
      <w:r w:rsidR="00861D82" w:rsidRPr="00205716">
        <w:rPr>
          <w:rFonts w:ascii="Arial" w:hAnsi="Arial" w:cs="Arial"/>
          <w:sz w:val="16"/>
          <w:szCs w:val="16"/>
        </w:rPr>
        <w:t xml:space="preserve"> primeiro aniversário de assina</w:t>
      </w:r>
      <w:r w:rsidRPr="00205716">
        <w:rPr>
          <w:rFonts w:ascii="Arial" w:hAnsi="Arial" w:cs="Arial"/>
          <w:sz w:val="16"/>
          <w:szCs w:val="16"/>
        </w:rPr>
        <w:t>tura da avença</w:t>
      </w:r>
      <w:r w:rsidR="0061322A" w:rsidRPr="00205716">
        <w:rPr>
          <w:rFonts w:ascii="Arial" w:hAnsi="Arial" w:cs="Arial"/>
          <w:sz w:val="16"/>
          <w:szCs w:val="16"/>
        </w:rPr>
        <w:t>.</w:t>
      </w:r>
      <w:r w:rsidR="00861D82" w:rsidRPr="00205716">
        <w:rPr>
          <w:rFonts w:ascii="Arial" w:hAnsi="Arial" w:cs="Arial"/>
          <w:sz w:val="16"/>
          <w:szCs w:val="16"/>
        </w:rPr>
        <w:t xml:space="preserve">  </w:t>
      </w:r>
    </w:p>
    <w:p w14:paraId="749ADCA4" w14:textId="42D5E76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4o. Quando o termo inicial do intervalo de 12 (doze) meses coincidir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com o primeiro dia do mês, será aplicada a </w:t>
      </w:r>
      <w:r w:rsidR="0061322A" w:rsidRPr="00205716">
        <w:rPr>
          <w:rFonts w:ascii="Arial" w:hAnsi="Arial" w:cs="Arial"/>
          <w:sz w:val="16"/>
          <w:szCs w:val="16"/>
        </w:rPr>
        <w:t>metodologia</w:t>
      </w:r>
      <w:r w:rsidRPr="00205716">
        <w:rPr>
          <w:rFonts w:ascii="Arial" w:hAnsi="Arial" w:cs="Arial"/>
          <w:sz w:val="16"/>
          <w:szCs w:val="16"/>
        </w:rPr>
        <w:t xml:space="preserve"> de recuo de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mês e os reajustes subsequentes ocorrerão nos aniversários seguintes,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aplicando-se a variação ocorrida no último período</w:t>
      </w:r>
      <w:r w:rsidR="0061322A" w:rsidRPr="00205716">
        <w:rPr>
          <w:rFonts w:ascii="Arial" w:hAnsi="Arial" w:cs="Arial"/>
          <w:sz w:val="16"/>
          <w:szCs w:val="16"/>
        </w:rPr>
        <w:t>.</w:t>
      </w:r>
    </w:p>
    <w:p w14:paraId="2F202E42" w14:textId="231BD7E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5o. Na hipótese de o contrato haver so</w:t>
      </w:r>
      <w:r w:rsidR="00861D82" w:rsidRPr="00205716">
        <w:rPr>
          <w:rFonts w:ascii="Arial" w:hAnsi="Arial" w:cs="Arial"/>
          <w:sz w:val="16"/>
          <w:szCs w:val="16"/>
        </w:rPr>
        <w:t>frido alteração em cláusula eco</w:t>
      </w:r>
      <w:r w:rsidRPr="00205716">
        <w:rPr>
          <w:rFonts w:ascii="Arial" w:hAnsi="Arial" w:cs="Arial"/>
          <w:sz w:val="16"/>
          <w:szCs w:val="16"/>
        </w:rPr>
        <w:t>nômico-financeira, o período de 12 (doze) meses será contado a partir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 última alteração</w:t>
      </w:r>
      <w:r w:rsidR="0061322A" w:rsidRPr="00205716">
        <w:rPr>
          <w:rFonts w:ascii="Arial" w:hAnsi="Arial" w:cs="Arial"/>
          <w:sz w:val="16"/>
          <w:szCs w:val="16"/>
        </w:rPr>
        <w:t>.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</w:p>
    <w:p w14:paraId="1E59EF2A" w14:textId="13FB0BC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6o. São nulos quaisquer expedientes</w:t>
      </w:r>
      <w:r w:rsidR="00861D82" w:rsidRPr="00205716">
        <w:rPr>
          <w:rFonts w:ascii="Arial" w:hAnsi="Arial" w:cs="Arial"/>
          <w:sz w:val="16"/>
          <w:szCs w:val="16"/>
        </w:rPr>
        <w:t xml:space="preserve"> que, na apuração do índice ati</w:t>
      </w:r>
      <w:r w:rsidRPr="00205716">
        <w:rPr>
          <w:rFonts w:ascii="Arial" w:hAnsi="Arial" w:cs="Arial"/>
          <w:sz w:val="16"/>
          <w:szCs w:val="16"/>
        </w:rPr>
        <w:t>nente, produzam efeitos financeiros equivalentes aos de reajuste de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preços de periodicidade inferior à anual</w:t>
      </w:r>
      <w:r w:rsidR="0061322A" w:rsidRPr="00205716">
        <w:rPr>
          <w:rFonts w:ascii="Arial" w:hAnsi="Arial" w:cs="Arial"/>
          <w:sz w:val="16"/>
          <w:szCs w:val="16"/>
        </w:rPr>
        <w:t>.</w:t>
      </w:r>
    </w:p>
    <w:p w14:paraId="5761FB11" w14:textId="2100C457" w:rsidR="00861D82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3o. Nos contratos de serviços continuados com dedicaçã</w:t>
      </w:r>
      <w:r w:rsidR="00861D82" w:rsidRPr="00205716">
        <w:rPr>
          <w:rFonts w:ascii="Arial" w:hAnsi="Arial" w:cs="Arial"/>
          <w:sz w:val="16"/>
          <w:szCs w:val="16"/>
        </w:rPr>
        <w:t>o exclusi</w:t>
      </w:r>
      <w:r w:rsidRPr="00205716">
        <w:rPr>
          <w:rFonts w:ascii="Arial" w:hAnsi="Arial" w:cs="Arial"/>
          <w:sz w:val="16"/>
          <w:szCs w:val="16"/>
        </w:rPr>
        <w:t>va de mão de obra, os insumos de ser</w:t>
      </w:r>
      <w:r w:rsidR="00861D82" w:rsidRPr="00205716">
        <w:rPr>
          <w:rFonts w:ascii="Arial" w:hAnsi="Arial" w:cs="Arial"/>
          <w:sz w:val="16"/>
          <w:szCs w:val="16"/>
        </w:rPr>
        <w:t>viços serão reajustados simulta</w:t>
      </w:r>
      <w:r w:rsidRPr="00205716">
        <w:rPr>
          <w:rFonts w:ascii="Arial" w:hAnsi="Arial" w:cs="Arial"/>
          <w:sz w:val="16"/>
          <w:szCs w:val="16"/>
        </w:rPr>
        <w:t>neamente com a repactuação dos custos de mão de obra, desde qu</w:t>
      </w:r>
      <w:r w:rsidR="00861D82" w:rsidRPr="00205716">
        <w:rPr>
          <w:rFonts w:ascii="Arial" w:hAnsi="Arial" w:cs="Arial"/>
          <w:sz w:val="16"/>
          <w:szCs w:val="16"/>
        </w:rPr>
        <w:t xml:space="preserve">e </w:t>
      </w:r>
      <w:r w:rsidRPr="00205716">
        <w:rPr>
          <w:rFonts w:ascii="Arial" w:hAnsi="Arial" w:cs="Arial"/>
          <w:sz w:val="16"/>
          <w:szCs w:val="16"/>
        </w:rPr>
        <w:t>decorrido o intervalo mínimo de 12 (doze) meses, contados a partir da</w:t>
      </w:r>
      <w:r w:rsidR="00AB71D7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data da apresentação da proposta, con</w:t>
      </w:r>
      <w:r w:rsidR="00861D82" w:rsidRPr="00205716">
        <w:rPr>
          <w:rFonts w:ascii="Arial" w:hAnsi="Arial" w:cs="Arial"/>
          <w:sz w:val="16"/>
          <w:szCs w:val="16"/>
        </w:rPr>
        <w:t>forme fixado em edital. Parágra</w:t>
      </w:r>
      <w:r w:rsidRPr="00205716">
        <w:rPr>
          <w:rFonts w:ascii="Arial" w:hAnsi="Arial" w:cs="Arial"/>
          <w:sz w:val="16"/>
          <w:szCs w:val="16"/>
        </w:rPr>
        <w:t>fo único. Quando o intervalo mínimo de 12 (doze) meses previsto não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tiver sido cumprido, ocorrerá exclusivamente a repactuação dos custos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mão de obra, diferindo-se o reajuste dos insumos de serviços para o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reajustamento seguinte</w:t>
      </w:r>
      <w:r w:rsidR="0061322A" w:rsidRPr="00205716">
        <w:rPr>
          <w:rFonts w:ascii="Arial" w:hAnsi="Arial" w:cs="Arial"/>
          <w:sz w:val="16"/>
          <w:szCs w:val="16"/>
        </w:rPr>
        <w:t>.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</w:p>
    <w:p w14:paraId="337DF3A7" w14:textId="681DF2A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4o. Após informado o valor do reajuste pelo Órgão demandant</w:t>
      </w:r>
      <w:r w:rsidR="00861D82" w:rsidRPr="00205716">
        <w:rPr>
          <w:rFonts w:ascii="Arial" w:hAnsi="Arial" w:cs="Arial"/>
          <w:sz w:val="16"/>
          <w:szCs w:val="16"/>
        </w:rPr>
        <w:t xml:space="preserve">e </w:t>
      </w:r>
      <w:r w:rsidRPr="00205716">
        <w:rPr>
          <w:rFonts w:ascii="Arial" w:hAnsi="Arial" w:cs="Arial"/>
          <w:sz w:val="16"/>
          <w:szCs w:val="16"/>
        </w:rPr>
        <w:t>e emitida a viabilidade financeira-orç</w:t>
      </w:r>
      <w:r w:rsidR="00861D82" w:rsidRPr="00205716">
        <w:rPr>
          <w:rFonts w:ascii="Arial" w:hAnsi="Arial" w:cs="Arial"/>
          <w:sz w:val="16"/>
          <w:szCs w:val="16"/>
        </w:rPr>
        <w:t>amentária pela Secretaria de Fi</w:t>
      </w:r>
      <w:r w:rsidRPr="00205716">
        <w:rPr>
          <w:rFonts w:ascii="Arial" w:hAnsi="Arial" w:cs="Arial"/>
          <w:sz w:val="16"/>
          <w:szCs w:val="16"/>
        </w:rPr>
        <w:t>nanças e Planejamento, caberá ao ordenador da despesa encaminhar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os autos ao setor de licitações para instruir o processo e submetê-lo à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apreciação da Procuradoria Geral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="0061322A" w:rsidRPr="00205716">
        <w:rPr>
          <w:rFonts w:ascii="Arial" w:hAnsi="Arial" w:cs="Arial"/>
          <w:sz w:val="16"/>
          <w:szCs w:val="16"/>
        </w:rPr>
        <w:t>.</w:t>
      </w:r>
      <w:proofErr w:type="gramEnd"/>
    </w:p>
    <w:p w14:paraId="21B6245B" w14:textId="7E8E6439" w:rsidR="00861D82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O processo será encaminhado à unidade gestora do contrato para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 seu arquivamento, se rejeitada a proposta de reajuste</w:t>
      </w:r>
      <w:r w:rsidR="00861D82" w:rsidRPr="00205716">
        <w:rPr>
          <w:rFonts w:ascii="Arial" w:hAnsi="Arial" w:cs="Arial"/>
          <w:sz w:val="16"/>
          <w:szCs w:val="16"/>
        </w:rPr>
        <w:t>,</w:t>
      </w:r>
    </w:p>
    <w:p w14:paraId="63D319CE" w14:textId="77777777" w:rsidR="0061322A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O processo retornará ao Setor de L</w:t>
      </w:r>
      <w:r w:rsidR="00861D82" w:rsidRPr="00205716">
        <w:rPr>
          <w:rFonts w:ascii="Arial" w:hAnsi="Arial" w:cs="Arial"/>
          <w:sz w:val="16"/>
          <w:szCs w:val="16"/>
        </w:rPr>
        <w:t>icitações</w:t>
      </w:r>
      <w:r w:rsidR="0061322A" w:rsidRPr="00205716">
        <w:rPr>
          <w:rFonts w:ascii="Arial" w:hAnsi="Arial" w:cs="Arial"/>
          <w:sz w:val="16"/>
          <w:szCs w:val="16"/>
        </w:rPr>
        <w:t>:</w:t>
      </w:r>
    </w:p>
    <w:p w14:paraId="5BAB5391" w14:textId="77777777" w:rsidR="0061322A" w:rsidRPr="00205716" w:rsidRDefault="00861D82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Para apostilamen</w:t>
      </w:r>
      <w:r w:rsidR="00D61568" w:rsidRPr="00205716">
        <w:rPr>
          <w:rFonts w:ascii="Arial" w:hAnsi="Arial" w:cs="Arial"/>
          <w:sz w:val="16"/>
          <w:szCs w:val="16"/>
        </w:rPr>
        <w:t>to, se autorizado o reajuste na forma r</w:t>
      </w:r>
      <w:r w:rsidRPr="00205716">
        <w:rPr>
          <w:rFonts w:ascii="Arial" w:hAnsi="Arial" w:cs="Arial"/>
          <w:sz w:val="16"/>
          <w:szCs w:val="16"/>
        </w:rPr>
        <w:t xml:space="preserve">equerida; </w:t>
      </w:r>
    </w:p>
    <w:p w14:paraId="57B82865" w14:textId="7C2B8058" w:rsidR="00D61568" w:rsidRPr="00205716" w:rsidRDefault="00861D82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Para as providên</w:t>
      </w:r>
      <w:r w:rsidR="00D61568" w:rsidRPr="00205716">
        <w:rPr>
          <w:rFonts w:ascii="Arial" w:hAnsi="Arial" w:cs="Arial"/>
          <w:sz w:val="16"/>
          <w:szCs w:val="16"/>
        </w:rPr>
        <w:t xml:space="preserve">cias de sua competência, se autorizado </w:t>
      </w:r>
      <w:r w:rsidRPr="00205716">
        <w:rPr>
          <w:rFonts w:ascii="Arial" w:hAnsi="Arial" w:cs="Arial"/>
          <w:sz w:val="16"/>
          <w:szCs w:val="16"/>
        </w:rPr>
        <w:t>reajuste de forma diversa da re</w:t>
      </w:r>
      <w:r w:rsidR="00D61568" w:rsidRPr="00205716">
        <w:rPr>
          <w:rFonts w:ascii="Arial" w:hAnsi="Arial" w:cs="Arial"/>
          <w:sz w:val="16"/>
          <w:szCs w:val="16"/>
        </w:rPr>
        <w:t>querida, hipótese que ensejará assinatura de termo aditivo ao contrat</w:t>
      </w:r>
      <w:r w:rsidRPr="00205716">
        <w:rPr>
          <w:rFonts w:ascii="Arial" w:hAnsi="Arial" w:cs="Arial"/>
          <w:sz w:val="16"/>
          <w:szCs w:val="16"/>
        </w:rPr>
        <w:t>o</w:t>
      </w:r>
      <w:r w:rsidR="0061322A" w:rsidRPr="00205716">
        <w:rPr>
          <w:rFonts w:ascii="Arial" w:hAnsi="Arial" w:cs="Arial"/>
          <w:sz w:val="16"/>
          <w:szCs w:val="16"/>
        </w:rPr>
        <w:t>.</w:t>
      </w:r>
    </w:p>
    <w:p w14:paraId="49E131C0" w14:textId="0FA9F88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5o. Caso a contratada não aceite o reajuste de que trata o inciso II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do § 2o, do art. 71, d</w:t>
      </w:r>
      <w:r w:rsidR="00A3162B" w:rsidRPr="00205716">
        <w:rPr>
          <w:rFonts w:ascii="Arial" w:hAnsi="Arial" w:cs="Arial"/>
          <w:sz w:val="16"/>
          <w:szCs w:val="16"/>
        </w:rPr>
        <w:t>esta Portaria</w:t>
      </w:r>
      <w:r w:rsidRPr="00205716">
        <w:rPr>
          <w:rFonts w:ascii="Arial" w:hAnsi="Arial" w:cs="Arial"/>
          <w:sz w:val="16"/>
          <w:szCs w:val="16"/>
        </w:rPr>
        <w:t>, a Adm</w:t>
      </w:r>
      <w:r w:rsidR="00861D82" w:rsidRPr="00205716">
        <w:rPr>
          <w:rFonts w:ascii="Arial" w:hAnsi="Arial" w:cs="Arial"/>
          <w:sz w:val="16"/>
          <w:szCs w:val="16"/>
        </w:rPr>
        <w:t xml:space="preserve">inistração Municipal, após o de </w:t>
      </w:r>
      <w:r w:rsidRPr="00205716">
        <w:rPr>
          <w:rFonts w:ascii="Arial" w:hAnsi="Arial" w:cs="Arial"/>
          <w:sz w:val="16"/>
          <w:szCs w:val="16"/>
        </w:rPr>
        <w:t>vido contraditório e análise do Departamento Jurídico, poderá promover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 extinção do contrato</w:t>
      </w:r>
      <w:r w:rsidR="0061322A" w:rsidRPr="00205716">
        <w:rPr>
          <w:rFonts w:ascii="Arial" w:hAnsi="Arial" w:cs="Arial"/>
          <w:sz w:val="16"/>
          <w:szCs w:val="16"/>
        </w:rPr>
        <w:t>.</w:t>
      </w:r>
    </w:p>
    <w:p w14:paraId="5F3E6804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SUBSEÇÃO II</w:t>
      </w:r>
    </w:p>
    <w:p w14:paraId="7829566A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REPACTUAÇÃO</w:t>
      </w:r>
    </w:p>
    <w:p w14:paraId="72BC999B" w14:textId="11F402A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>Art. 6o. Os contratos que tenham por objeto a prestação de serviços d</w:t>
      </w:r>
      <w:r w:rsidR="00861D82" w:rsidRPr="00205716">
        <w:rPr>
          <w:rFonts w:ascii="Arial" w:hAnsi="Arial" w:cs="Arial"/>
          <w:sz w:val="16"/>
          <w:szCs w:val="16"/>
        </w:rPr>
        <w:t xml:space="preserve">e </w:t>
      </w:r>
      <w:r w:rsidRPr="00205716">
        <w:rPr>
          <w:rFonts w:ascii="Arial" w:hAnsi="Arial" w:cs="Arial"/>
          <w:sz w:val="16"/>
          <w:szCs w:val="16"/>
        </w:rPr>
        <w:t>forma contínua com dedicação exclusiva de mão de obra com prazo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vigência igual ou superior a 12 (doze) meses poderão, desde que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previsto no instrumento convocatório e </w:t>
      </w:r>
      <w:r w:rsidR="00861D82" w:rsidRPr="00205716">
        <w:rPr>
          <w:rFonts w:ascii="Arial" w:hAnsi="Arial" w:cs="Arial"/>
          <w:sz w:val="16"/>
          <w:szCs w:val="16"/>
        </w:rPr>
        <w:t>no contrato, admitir a repactua</w:t>
      </w:r>
      <w:r w:rsidRPr="00205716">
        <w:rPr>
          <w:rFonts w:ascii="Arial" w:hAnsi="Arial" w:cs="Arial"/>
          <w:sz w:val="16"/>
          <w:szCs w:val="16"/>
        </w:rPr>
        <w:t>ção visando à adequação aos novos preços de mercado, observado o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interregno mínimo de 1 (um) ano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41AF6311" w14:textId="7EB40D6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7o. O interstício mínimo de 1 (um) ano para a primeira repactuaçã</w:t>
      </w:r>
      <w:r w:rsidR="00861D82" w:rsidRPr="00205716">
        <w:rPr>
          <w:rFonts w:ascii="Arial" w:hAnsi="Arial" w:cs="Arial"/>
          <w:sz w:val="16"/>
          <w:szCs w:val="16"/>
        </w:rPr>
        <w:t xml:space="preserve">o </w:t>
      </w:r>
      <w:r w:rsidRPr="00205716">
        <w:rPr>
          <w:rFonts w:ascii="Arial" w:hAnsi="Arial" w:cs="Arial"/>
          <w:sz w:val="16"/>
          <w:szCs w:val="16"/>
        </w:rPr>
        <w:t>será contado a partir:</w:t>
      </w:r>
    </w:p>
    <w:p w14:paraId="714B0B54" w14:textId="6C4B67C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Da data limite para apresentação da</w:t>
      </w:r>
      <w:r w:rsidR="00861D82" w:rsidRPr="00205716">
        <w:rPr>
          <w:rFonts w:ascii="Arial" w:hAnsi="Arial" w:cs="Arial"/>
          <w:sz w:val="16"/>
          <w:szCs w:val="16"/>
        </w:rPr>
        <w:t>s propostas constante do instru</w:t>
      </w:r>
      <w:r w:rsidRPr="00205716">
        <w:rPr>
          <w:rFonts w:ascii="Arial" w:hAnsi="Arial" w:cs="Arial"/>
          <w:sz w:val="16"/>
          <w:szCs w:val="16"/>
        </w:rPr>
        <w:t>mento convocatório; ou</w:t>
      </w:r>
    </w:p>
    <w:p w14:paraId="41D086FF" w14:textId="5916B72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Do acordo, convenção coletiva ou d</w:t>
      </w:r>
      <w:r w:rsidR="00861D82" w:rsidRPr="00205716">
        <w:rPr>
          <w:rFonts w:ascii="Arial" w:hAnsi="Arial" w:cs="Arial"/>
          <w:sz w:val="16"/>
          <w:szCs w:val="16"/>
        </w:rPr>
        <w:t>issídio coletivo, ao qual a pro</w:t>
      </w:r>
      <w:r w:rsidRPr="00205716">
        <w:rPr>
          <w:rFonts w:ascii="Arial" w:hAnsi="Arial" w:cs="Arial"/>
          <w:sz w:val="16"/>
          <w:szCs w:val="16"/>
        </w:rPr>
        <w:t>posta esteja vinculada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40140183" w14:textId="19597D9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Quando a contratação envolver mais de uma c</w:t>
      </w:r>
      <w:r w:rsidR="00861D82" w:rsidRPr="00205716">
        <w:rPr>
          <w:rFonts w:ascii="Arial" w:hAnsi="Arial" w:cs="Arial"/>
          <w:sz w:val="16"/>
          <w:szCs w:val="16"/>
        </w:rPr>
        <w:t>ategoria profissio</w:t>
      </w:r>
      <w:r w:rsidRPr="00205716">
        <w:rPr>
          <w:rFonts w:ascii="Arial" w:hAnsi="Arial" w:cs="Arial"/>
          <w:sz w:val="16"/>
          <w:szCs w:val="16"/>
        </w:rPr>
        <w:t>nal, com datas-bases diferenciadas, d</w:t>
      </w:r>
      <w:r w:rsidR="00861D82" w:rsidRPr="00205716">
        <w:rPr>
          <w:rFonts w:ascii="Arial" w:hAnsi="Arial" w:cs="Arial"/>
          <w:sz w:val="16"/>
          <w:szCs w:val="16"/>
        </w:rPr>
        <w:t>everão ser observados os respec</w:t>
      </w:r>
      <w:r w:rsidRPr="00205716">
        <w:rPr>
          <w:rFonts w:ascii="Arial" w:hAnsi="Arial" w:cs="Arial"/>
          <w:sz w:val="16"/>
          <w:szCs w:val="16"/>
        </w:rPr>
        <w:t>tivos termos iniciais de acordo com o caput deste artigo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1D023599" w14:textId="3A15633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Nas repactuações subsequentes à primeira, a anualidade será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contada a partir dos efeitos financeiros da última repactuação efetivada.</w:t>
      </w:r>
    </w:p>
    <w:p w14:paraId="4123833D" w14:textId="19341FC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8o. As repactuações serão precedidas de solicitação da contratada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acompanhada de demonstração analítica da alteração dos custos, por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meio de apresentação da planilha de custos e formação de preços e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do novo acordo ou convenção coletiva que fundamenta a repactuação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1A932818" w14:textId="7FB44D9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É vedada a inclusão, por ocasião da repactuação, de benefícios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não previstos na proposta inicial, exc</w:t>
      </w:r>
      <w:r w:rsidR="00861D82" w:rsidRPr="00205716">
        <w:rPr>
          <w:rFonts w:ascii="Arial" w:hAnsi="Arial" w:cs="Arial"/>
          <w:sz w:val="16"/>
          <w:szCs w:val="16"/>
        </w:rPr>
        <w:t>eto quando se tornarem obrigató</w:t>
      </w:r>
      <w:r w:rsidRPr="00205716">
        <w:rPr>
          <w:rFonts w:ascii="Arial" w:hAnsi="Arial" w:cs="Arial"/>
          <w:sz w:val="16"/>
          <w:szCs w:val="16"/>
        </w:rPr>
        <w:t>rios por força de instrumento legal, sentença normativa, acordo coletivo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ou convenção coletiva, observado o disposto no caput deste artigo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2FC6FFF9" w14:textId="431279F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Quando da solicitação da repactu</w:t>
      </w:r>
      <w:r w:rsidR="00861D82" w:rsidRPr="00205716">
        <w:rPr>
          <w:rFonts w:ascii="Arial" w:hAnsi="Arial" w:cs="Arial"/>
          <w:sz w:val="16"/>
          <w:szCs w:val="16"/>
        </w:rPr>
        <w:t>ação, esta somente será concedi</w:t>
      </w:r>
      <w:r w:rsidRPr="00205716">
        <w:rPr>
          <w:rFonts w:ascii="Arial" w:hAnsi="Arial" w:cs="Arial"/>
          <w:sz w:val="16"/>
          <w:szCs w:val="16"/>
        </w:rPr>
        <w:t>da mediante negociação entre as partes, considerando-se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0056CF06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As particularidades do contrato em vigência;</w:t>
      </w:r>
    </w:p>
    <w:p w14:paraId="1D50CB4F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O novo acordo ou convenção coletiva das categorias profissionais;</w:t>
      </w:r>
    </w:p>
    <w:p w14:paraId="39C1E123" w14:textId="36DD00C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A nova planilha com a variação dos custos apresentada;</w:t>
      </w:r>
    </w:p>
    <w:p w14:paraId="7BB03F26" w14:textId="6C592D0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IV – Indicadores setoriais, tabelas de fabr</w:t>
      </w:r>
      <w:r w:rsidR="00861D82" w:rsidRPr="00205716">
        <w:rPr>
          <w:rFonts w:ascii="Arial" w:hAnsi="Arial" w:cs="Arial"/>
          <w:sz w:val="16"/>
          <w:szCs w:val="16"/>
        </w:rPr>
        <w:t>icantes, valores oficiais de re</w:t>
      </w:r>
      <w:r w:rsidRPr="00205716">
        <w:rPr>
          <w:rFonts w:ascii="Arial" w:hAnsi="Arial" w:cs="Arial"/>
          <w:sz w:val="16"/>
          <w:szCs w:val="16"/>
        </w:rPr>
        <w:t>ferência, tarifas públicas ou outros equivalentes;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</w:p>
    <w:p w14:paraId="7DFA7E76" w14:textId="77325CB4" w:rsidR="00861D82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 – A previsão e disponibilidade orçamentária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7250D4AE" w14:textId="621B5FA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No caso de repactuação, será lavrado termo aditivo ao contrato vigent</w:t>
      </w:r>
      <w:r w:rsidR="00861D82" w:rsidRPr="00205716">
        <w:rPr>
          <w:rFonts w:ascii="Arial" w:hAnsi="Arial" w:cs="Arial"/>
          <w:sz w:val="16"/>
          <w:szCs w:val="16"/>
        </w:rPr>
        <w:t>e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382CDAC3" w14:textId="1CE416D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4o. A Administração poderá realizar diligências para conferir a variação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custos alegada pela contratada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02B2AC14" w14:textId="564AA90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Art. 9o. Os novos valores contratuais </w:t>
      </w:r>
      <w:r w:rsidR="00861D82" w:rsidRPr="00205716">
        <w:rPr>
          <w:rFonts w:ascii="Arial" w:hAnsi="Arial" w:cs="Arial"/>
          <w:sz w:val="16"/>
          <w:szCs w:val="16"/>
        </w:rPr>
        <w:t>decorrentes das repactuações te</w:t>
      </w:r>
      <w:r w:rsidRPr="00205716">
        <w:rPr>
          <w:rFonts w:ascii="Arial" w:hAnsi="Arial" w:cs="Arial"/>
          <w:sz w:val="16"/>
          <w:szCs w:val="16"/>
        </w:rPr>
        <w:t>rão suas vigências iniciadas observando-se o seguint</w:t>
      </w:r>
      <w:r w:rsidR="00861D82" w:rsidRPr="00205716">
        <w:rPr>
          <w:rFonts w:ascii="Arial" w:hAnsi="Arial" w:cs="Arial"/>
          <w:sz w:val="16"/>
          <w:szCs w:val="16"/>
        </w:rPr>
        <w:t>e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1E54AECC" w14:textId="563F7DF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A partir da assinatura do termo aditivo;</w:t>
      </w:r>
    </w:p>
    <w:p w14:paraId="197E3308" w14:textId="09426B8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Em data futura, desde que acordada entre</w:t>
      </w:r>
      <w:r w:rsidR="00861D82" w:rsidRPr="00205716">
        <w:rPr>
          <w:rFonts w:ascii="Arial" w:hAnsi="Arial" w:cs="Arial"/>
          <w:sz w:val="16"/>
          <w:szCs w:val="16"/>
        </w:rPr>
        <w:t xml:space="preserve"> as partes, sem prejuízo da con</w:t>
      </w:r>
      <w:r w:rsidRPr="00205716">
        <w:rPr>
          <w:rFonts w:ascii="Arial" w:hAnsi="Arial" w:cs="Arial"/>
          <w:sz w:val="16"/>
          <w:szCs w:val="16"/>
        </w:rPr>
        <w:t>tagem de periodicidade para concessão das próximas repactuações futuras;</w:t>
      </w:r>
    </w:p>
    <w:p w14:paraId="4DE3BA41" w14:textId="5422C2B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Em data anterior à repactuação</w:t>
      </w:r>
      <w:r w:rsidR="00861D82" w:rsidRPr="00205716">
        <w:rPr>
          <w:rFonts w:ascii="Arial" w:hAnsi="Arial" w:cs="Arial"/>
          <w:sz w:val="16"/>
          <w:szCs w:val="16"/>
        </w:rPr>
        <w:t>, exclusivamente quando a repac</w:t>
      </w:r>
      <w:r w:rsidRPr="00205716">
        <w:rPr>
          <w:rFonts w:ascii="Arial" w:hAnsi="Arial" w:cs="Arial"/>
          <w:sz w:val="16"/>
          <w:szCs w:val="16"/>
        </w:rPr>
        <w:t>tuação envolver revisão do custo de mão de obra e estiver vinculada a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instrumento legal, acordo, convençã</w:t>
      </w:r>
      <w:r w:rsidR="00861D82" w:rsidRPr="00205716">
        <w:rPr>
          <w:rFonts w:ascii="Arial" w:hAnsi="Arial" w:cs="Arial"/>
          <w:sz w:val="16"/>
          <w:szCs w:val="16"/>
        </w:rPr>
        <w:t>o ou sentença normativa que con</w:t>
      </w:r>
      <w:r w:rsidRPr="00205716">
        <w:rPr>
          <w:rFonts w:ascii="Arial" w:hAnsi="Arial" w:cs="Arial"/>
          <w:sz w:val="16"/>
          <w:szCs w:val="16"/>
        </w:rPr>
        <w:t>temple data de vigência retroativa, podendo esta ser considerada para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efeito de compensação do pagament</w:t>
      </w:r>
      <w:r w:rsidR="00861D82" w:rsidRPr="00205716">
        <w:rPr>
          <w:rFonts w:ascii="Arial" w:hAnsi="Arial" w:cs="Arial"/>
          <w:sz w:val="16"/>
          <w:szCs w:val="16"/>
        </w:rPr>
        <w:t>o devido, assim como para a con</w:t>
      </w:r>
      <w:r w:rsidRPr="00205716">
        <w:rPr>
          <w:rFonts w:ascii="Arial" w:hAnsi="Arial" w:cs="Arial"/>
          <w:sz w:val="16"/>
          <w:szCs w:val="16"/>
        </w:rPr>
        <w:t>tagem da anualidade em repactuações futuras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60AACAEA" w14:textId="5494258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No caso previsto no inciso III,</w:t>
      </w:r>
      <w:r w:rsidR="00861D82" w:rsidRPr="00205716">
        <w:rPr>
          <w:rFonts w:ascii="Arial" w:hAnsi="Arial" w:cs="Arial"/>
          <w:sz w:val="16"/>
          <w:szCs w:val="16"/>
        </w:rPr>
        <w:t xml:space="preserve"> do caput, deste artigo, o paga</w:t>
      </w:r>
      <w:r w:rsidRPr="00205716">
        <w:rPr>
          <w:rFonts w:ascii="Arial" w:hAnsi="Arial" w:cs="Arial"/>
          <w:sz w:val="16"/>
          <w:szCs w:val="16"/>
        </w:rPr>
        <w:t>mento retroativo deverá ser concedido exclusivamente para os itens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que motivaram a retroatividade, e apenas em relação à diferença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porventura existente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4ACDBD2C" w14:textId="527026A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O prazo para a contratada solicitar a repactuação inicia-se a partir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 homologação da convenção coletiva o</w:t>
      </w:r>
      <w:r w:rsidR="00861D82" w:rsidRPr="00205716">
        <w:rPr>
          <w:rFonts w:ascii="Arial" w:hAnsi="Arial" w:cs="Arial"/>
          <w:sz w:val="16"/>
          <w:szCs w:val="16"/>
        </w:rPr>
        <w:t>u do acordo coletivo de traba</w:t>
      </w:r>
      <w:r w:rsidRPr="00205716">
        <w:rPr>
          <w:rFonts w:ascii="Arial" w:hAnsi="Arial" w:cs="Arial"/>
          <w:sz w:val="16"/>
          <w:szCs w:val="16"/>
        </w:rPr>
        <w:t>lho que fixar os novos custos de mão de obra abrangida pelo contrato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 encerrar-se-á na data da assinatura do termo aditivo de prorrogação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contratual subsequente, ou, caso não </w:t>
      </w:r>
      <w:r w:rsidR="00861D82" w:rsidRPr="00205716">
        <w:rPr>
          <w:rFonts w:ascii="Arial" w:hAnsi="Arial" w:cs="Arial"/>
          <w:sz w:val="16"/>
          <w:szCs w:val="16"/>
        </w:rPr>
        <w:t>haja prorrogação, na data do en</w:t>
      </w:r>
      <w:r w:rsidRPr="00205716">
        <w:rPr>
          <w:rFonts w:ascii="Arial" w:hAnsi="Arial" w:cs="Arial"/>
          <w:sz w:val="16"/>
          <w:szCs w:val="16"/>
        </w:rPr>
        <w:t>cerramento da vigência do contrato, sob pena de decadência do direito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643F2806" w14:textId="3387852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Caso não haja a homologação do acordo coletivo ou da convenção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coletiva de trabalho no órgão competente e os referidos instrumentos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apresentarem efeito retroativo (durante a vigência contratua</w:t>
      </w:r>
      <w:r w:rsidR="00861D82" w:rsidRPr="00205716">
        <w:rPr>
          <w:rFonts w:ascii="Arial" w:hAnsi="Arial" w:cs="Arial"/>
          <w:sz w:val="16"/>
          <w:szCs w:val="16"/>
        </w:rPr>
        <w:t>l), a contra</w:t>
      </w:r>
      <w:r w:rsidRPr="00205716">
        <w:rPr>
          <w:rFonts w:ascii="Arial" w:hAnsi="Arial" w:cs="Arial"/>
          <w:sz w:val="16"/>
          <w:szCs w:val="16"/>
        </w:rPr>
        <w:t>tada deverá apresentar o requerimen</w:t>
      </w:r>
      <w:r w:rsidR="00861D82" w:rsidRPr="00205716">
        <w:rPr>
          <w:rFonts w:ascii="Arial" w:hAnsi="Arial" w:cs="Arial"/>
          <w:sz w:val="16"/>
          <w:szCs w:val="16"/>
        </w:rPr>
        <w:t>to de repactuação no prazo máxi</w:t>
      </w:r>
      <w:r w:rsidRPr="00205716">
        <w:rPr>
          <w:rFonts w:ascii="Arial" w:hAnsi="Arial" w:cs="Arial"/>
          <w:sz w:val="16"/>
          <w:szCs w:val="16"/>
        </w:rPr>
        <w:t>mo de 60 (sessenta) dias úteis a co</w:t>
      </w:r>
      <w:r w:rsidR="00861D82" w:rsidRPr="00205716">
        <w:rPr>
          <w:rFonts w:ascii="Arial" w:hAnsi="Arial" w:cs="Arial"/>
          <w:sz w:val="16"/>
          <w:szCs w:val="16"/>
        </w:rPr>
        <w:t xml:space="preserve">ntar da data da homologação, sob </w:t>
      </w:r>
      <w:r w:rsidRPr="00205716">
        <w:rPr>
          <w:rFonts w:ascii="Arial" w:hAnsi="Arial" w:cs="Arial"/>
          <w:sz w:val="16"/>
          <w:szCs w:val="16"/>
        </w:rPr>
        <w:t>pena de decadência deste direito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597472E4" w14:textId="710BCA4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4o. Deverá ser previsto nos instrumentos contratuais referentes à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prestação de serviços com dedicação exclusiva de mão de obra que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 ausência de solicitação formal nas hipóteses previstas nos §§2o e 3o,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deste artigo, configurará a renúncia, por parte da contratada, ao direito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decorrente dos efeitos financeiros da repactuação relativos à elevação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dos custos da mão de obra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63688153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SUBSEÇÃO III</w:t>
      </w:r>
    </w:p>
    <w:p w14:paraId="2799AEEA" w14:textId="6C5C374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REVISÃO</w:t>
      </w:r>
    </w:p>
    <w:p w14:paraId="5F2D9384" w14:textId="3FC2911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10. Será objeto de revisão, a qualq</w:t>
      </w:r>
      <w:r w:rsidR="00861D82" w:rsidRPr="00205716">
        <w:rPr>
          <w:rFonts w:ascii="Arial" w:hAnsi="Arial" w:cs="Arial"/>
          <w:sz w:val="16"/>
          <w:szCs w:val="16"/>
        </w:rPr>
        <w:t>uer tempo, o contrato cujo equi</w:t>
      </w:r>
      <w:r w:rsidRPr="00205716">
        <w:rPr>
          <w:rFonts w:ascii="Arial" w:hAnsi="Arial" w:cs="Arial"/>
          <w:sz w:val="16"/>
          <w:szCs w:val="16"/>
        </w:rPr>
        <w:t>líbrio econômico-financeiro for afetado</w:t>
      </w:r>
      <w:r w:rsidR="00861D82" w:rsidRPr="00205716">
        <w:rPr>
          <w:rFonts w:ascii="Arial" w:hAnsi="Arial" w:cs="Arial"/>
          <w:sz w:val="16"/>
          <w:szCs w:val="16"/>
        </w:rPr>
        <w:t xml:space="preserve"> pela superveniência de fato im</w:t>
      </w:r>
      <w:r w:rsidRPr="00205716">
        <w:rPr>
          <w:rFonts w:ascii="Arial" w:hAnsi="Arial" w:cs="Arial"/>
          <w:sz w:val="16"/>
          <w:szCs w:val="16"/>
        </w:rPr>
        <w:t>previsível, ou previsível de consequências incalculáveis, que o torn</w:t>
      </w:r>
      <w:r w:rsidR="00861D82" w:rsidRPr="00205716">
        <w:rPr>
          <w:rFonts w:ascii="Arial" w:hAnsi="Arial" w:cs="Arial"/>
          <w:sz w:val="16"/>
          <w:szCs w:val="16"/>
        </w:rPr>
        <w:t xml:space="preserve">a </w:t>
      </w:r>
      <w:r w:rsidRPr="00205716">
        <w:rPr>
          <w:rFonts w:ascii="Arial" w:hAnsi="Arial" w:cs="Arial"/>
          <w:sz w:val="16"/>
          <w:szCs w:val="16"/>
        </w:rPr>
        <w:t>mais oneroso para uma das partes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66AD0AF4" w14:textId="264500C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 xml:space="preserve">§ 1o. Para os fins previstos no caput deste </w:t>
      </w:r>
      <w:r w:rsidR="00861D82" w:rsidRPr="00205716">
        <w:rPr>
          <w:rFonts w:ascii="Arial" w:hAnsi="Arial" w:cs="Arial"/>
          <w:sz w:val="16"/>
          <w:szCs w:val="16"/>
        </w:rPr>
        <w:t>artigo, constituem fato imprevi</w:t>
      </w:r>
      <w:r w:rsidRPr="00205716">
        <w:rPr>
          <w:rFonts w:ascii="Arial" w:hAnsi="Arial" w:cs="Arial"/>
          <w:sz w:val="16"/>
          <w:szCs w:val="16"/>
        </w:rPr>
        <w:t>sível, o fato do Príncipe, o fato da Administração, o caso fortuito e a força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maior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6A61751F" w14:textId="403B17C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Para efeito de revisão, compreende-se, também, como fato da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Administração, a alteração de cláusula regulamentar do contrato que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importe aumento dos encargos da contratada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51D7ACD4" w14:textId="360BE61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Para a avaliação do desequilíbrio econômico-financeiro deverá ser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considerada a distribuição contratual dos riscos entre as partes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17A2CA01" w14:textId="0186CE0F" w:rsidR="00861D82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11. O processo de revisão poderá ser deflagrado por iniciativa do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gestor do contrato perante o Setor de Lic</w:t>
      </w:r>
      <w:r w:rsidR="00861D82" w:rsidRPr="00205716">
        <w:rPr>
          <w:rFonts w:ascii="Arial" w:hAnsi="Arial" w:cs="Arial"/>
          <w:sz w:val="16"/>
          <w:szCs w:val="16"/>
        </w:rPr>
        <w:t>itações, de ofício ou a requeri</w:t>
      </w:r>
      <w:r w:rsidRPr="00205716">
        <w:rPr>
          <w:rFonts w:ascii="Arial" w:hAnsi="Arial" w:cs="Arial"/>
          <w:sz w:val="16"/>
          <w:szCs w:val="16"/>
        </w:rPr>
        <w:t>mento da contratada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468900D5" w14:textId="1A98E02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Parágrafo único. Caberá ao Setor de Licitações a instrução do processo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revisão, devendo, em todo caso, haver a análise jurídica por parte da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Procuradoria Geral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="00ED768B" w:rsidRPr="00205716">
        <w:rPr>
          <w:rFonts w:ascii="Arial" w:hAnsi="Arial" w:cs="Arial"/>
          <w:sz w:val="16"/>
          <w:szCs w:val="16"/>
        </w:rPr>
        <w:t>.</w:t>
      </w:r>
      <w:proofErr w:type="gramEnd"/>
    </w:p>
    <w:p w14:paraId="10F1B483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II</w:t>
      </w:r>
    </w:p>
    <w:p w14:paraId="23A6C3DB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ALTERAÇÃO DE CLÁUSULA REGULAMENTAR</w:t>
      </w:r>
    </w:p>
    <w:p w14:paraId="5AA7F87A" w14:textId="6E62E52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12. As alterações admitidas em cláusula regulamentar dar-se-ã</w:t>
      </w:r>
      <w:r w:rsidR="00861D82" w:rsidRPr="00205716">
        <w:rPr>
          <w:rFonts w:ascii="Arial" w:hAnsi="Arial" w:cs="Arial"/>
          <w:sz w:val="16"/>
          <w:szCs w:val="16"/>
        </w:rPr>
        <w:t>o</w:t>
      </w:r>
      <w:r w:rsidR="00ED768B" w:rsidRPr="00205716">
        <w:rPr>
          <w:rFonts w:ascii="Arial" w:hAnsi="Arial" w:cs="Arial"/>
          <w:sz w:val="16"/>
          <w:szCs w:val="16"/>
        </w:rPr>
        <w:t>:</w:t>
      </w:r>
    </w:p>
    <w:p w14:paraId="23821335" w14:textId="62FE7A6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Unilateralmente pela Administraç</w:t>
      </w:r>
      <w:r w:rsidR="00861D82" w:rsidRPr="00205716">
        <w:rPr>
          <w:rFonts w:ascii="Arial" w:hAnsi="Arial" w:cs="Arial"/>
          <w:sz w:val="16"/>
          <w:szCs w:val="16"/>
        </w:rPr>
        <w:t>ão, quando importar em modifica</w:t>
      </w:r>
      <w:r w:rsidRPr="00205716">
        <w:rPr>
          <w:rFonts w:ascii="Arial" w:hAnsi="Arial" w:cs="Arial"/>
          <w:sz w:val="16"/>
          <w:szCs w:val="16"/>
        </w:rPr>
        <w:t>ções do projeto ou das especificações, ou em acréscimo ou diminuição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quantitativa do objeto, realizada nos limites fixados no art. 125, da Lei</w:t>
      </w:r>
      <w:r w:rsidR="00861D82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Federal no 14.133/2021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36FB14D1" w14:textId="7EA346BA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Por acordo entre as partes, quando imp</w:t>
      </w:r>
      <w:r w:rsidR="00861D82" w:rsidRPr="00205716">
        <w:rPr>
          <w:rFonts w:ascii="Arial" w:hAnsi="Arial" w:cs="Arial"/>
          <w:sz w:val="16"/>
          <w:szCs w:val="16"/>
        </w:rPr>
        <w:t>ortar na substituição da ga</w:t>
      </w:r>
      <w:r w:rsidRPr="00205716">
        <w:rPr>
          <w:rFonts w:ascii="Arial" w:hAnsi="Arial" w:cs="Arial"/>
          <w:sz w:val="16"/>
          <w:szCs w:val="16"/>
        </w:rPr>
        <w:t>rantia, na modificação do regime de ex</w:t>
      </w:r>
      <w:r w:rsidR="00861D82" w:rsidRPr="00205716">
        <w:rPr>
          <w:rFonts w:ascii="Arial" w:hAnsi="Arial" w:cs="Arial"/>
          <w:sz w:val="16"/>
          <w:szCs w:val="16"/>
        </w:rPr>
        <w:t>ecução e na diminuição quantita</w:t>
      </w:r>
      <w:r w:rsidRPr="00205716">
        <w:rPr>
          <w:rFonts w:ascii="Arial" w:hAnsi="Arial" w:cs="Arial"/>
          <w:sz w:val="16"/>
          <w:szCs w:val="16"/>
        </w:rPr>
        <w:t>tiva do objeto acima do limite fixado em lei.</w:t>
      </w:r>
    </w:p>
    <w:p w14:paraId="0D93D343" w14:textId="57ABF00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13. Na hipótese de as alterações de que se trata o art. 12, des</w:t>
      </w:r>
      <w:r w:rsidR="00DC3ABB" w:rsidRPr="00205716">
        <w:rPr>
          <w:rFonts w:ascii="Arial" w:hAnsi="Arial" w:cs="Arial"/>
          <w:sz w:val="16"/>
          <w:szCs w:val="16"/>
        </w:rPr>
        <w:t xml:space="preserve">se </w:t>
      </w:r>
      <w:r w:rsidRPr="00205716">
        <w:rPr>
          <w:rFonts w:ascii="Arial" w:hAnsi="Arial" w:cs="Arial"/>
          <w:sz w:val="16"/>
          <w:szCs w:val="16"/>
        </w:rPr>
        <w:t>Anexo, importarem em alteração de cláusula econômico-financeira do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ajuste, adotar-se-á o procedimento de revisão do contrato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7B1C6A0F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SUBSEÇÃO I</w:t>
      </w:r>
    </w:p>
    <w:p w14:paraId="0C1DAE8C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MODIFICAÇÃO DO PROJETO OU DAS ESPECIFICAÇÕES</w:t>
      </w:r>
    </w:p>
    <w:p w14:paraId="57C43B77" w14:textId="2E0B615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14. Para melhor adequação técnica, a Administração poderá altera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cláusula regulamentar de contrato para m</w:t>
      </w:r>
      <w:r w:rsidR="00DC3ABB" w:rsidRPr="00205716">
        <w:rPr>
          <w:rFonts w:ascii="Arial" w:hAnsi="Arial" w:cs="Arial"/>
          <w:sz w:val="16"/>
          <w:szCs w:val="16"/>
        </w:rPr>
        <w:t>odificar o projeto ou suas espe</w:t>
      </w:r>
      <w:r w:rsidRPr="00205716">
        <w:rPr>
          <w:rFonts w:ascii="Arial" w:hAnsi="Arial" w:cs="Arial"/>
          <w:sz w:val="16"/>
          <w:szCs w:val="16"/>
        </w:rPr>
        <w:t>cificações.</w:t>
      </w:r>
    </w:p>
    <w:p w14:paraId="550659B6" w14:textId="6614D19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Parágrafo único. É vedado à Administração proceder modificação que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transfigure o objeto do contrato.</w:t>
      </w:r>
    </w:p>
    <w:p w14:paraId="63AB94D7" w14:textId="0E202AD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15. Compete ao gestor do contrato justificar e propor à Procuradoria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Geral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 xml:space="preserve"> as</w:t>
      </w:r>
      <w:proofErr w:type="gramEnd"/>
      <w:r w:rsidRPr="00205716">
        <w:rPr>
          <w:rFonts w:ascii="Arial" w:hAnsi="Arial" w:cs="Arial"/>
          <w:sz w:val="16"/>
          <w:szCs w:val="16"/>
        </w:rPr>
        <w:t xml:space="preserve"> modificações do projeto ou de suas especificações.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</w:p>
    <w:p w14:paraId="5670D7AD" w14:textId="33599B3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Formulada a solicitação citada no</w:t>
      </w:r>
      <w:r w:rsidR="00DC3ABB" w:rsidRPr="00205716">
        <w:rPr>
          <w:rFonts w:ascii="Arial" w:hAnsi="Arial" w:cs="Arial"/>
          <w:sz w:val="16"/>
          <w:szCs w:val="16"/>
        </w:rPr>
        <w:t xml:space="preserve"> caput deste artigo, o Órgão de</w:t>
      </w:r>
      <w:r w:rsidRPr="00205716">
        <w:rPr>
          <w:rFonts w:ascii="Arial" w:hAnsi="Arial" w:cs="Arial"/>
          <w:sz w:val="16"/>
          <w:szCs w:val="16"/>
        </w:rPr>
        <w:t>mandante enviará o pleito para o Setor de Licitações, que instruirá o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processo e encaminhará os autos para ap</w:t>
      </w:r>
      <w:r w:rsidR="00DC3ABB" w:rsidRPr="00205716">
        <w:rPr>
          <w:rFonts w:ascii="Arial" w:hAnsi="Arial" w:cs="Arial"/>
          <w:sz w:val="16"/>
          <w:szCs w:val="16"/>
        </w:rPr>
        <w:t>reciação da Procuradoria Ge</w:t>
      </w:r>
      <w:r w:rsidRPr="00205716">
        <w:rPr>
          <w:rFonts w:ascii="Arial" w:hAnsi="Arial" w:cs="Arial"/>
          <w:sz w:val="16"/>
          <w:szCs w:val="16"/>
        </w:rPr>
        <w:t xml:space="preserve">ral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="00ED768B" w:rsidRPr="00205716">
        <w:rPr>
          <w:rFonts w:ascii="Arial" w:hAnsi="Arial" w:cs="Arial"/>
          <w:sz w:val="16"/>
          <w:szCs w:val="16"/>
        </w:rPr>
        <w:t>.</w:t>
      </w:r>
      <w:proofErr w:type="gramEnd"/>
    </w:p>
    <w:p w14:paraId="51A13B57" w14:textId="5A97646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Se opinada pela rejeição da proposta de alteração, o processo será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encaminhado ao órgão responsável para providências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7043D23F" w14:textId="7CF4AE2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Se opinada pela autorização da alteração, o processo retornará ao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Setor de Licitações para a instrução do competente termo aditivo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2C051601" w14:textId="51C9A7A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4o. Deverá ser previsto no instrumento de alteração contratual o prazo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implementação das alterações por parte da contratada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6A5B5DE0" w14:textId="691C75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SUBSEÇÃO II DO ACRÉSCIMO OU DIMINUIÇÃO QUANTITATIVA DO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OBJETO</w:t>
      </w:r>
    </w:p>
    <w:p w14:paraId="78DBC2EC" w14:textId="6CF5357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16. Compete ao gestor do contrato j</w:t>
      </w:r>
      <w:r w:rsidR="00DC3ABB" w:rsidRPr="00205716">
        <w:rPr>
          <w:rFonts w:ascii="Arial" w:hAnsi="Arial" w:cs="Arial"/>
          <w:sz w:val="16"/>
          <w:szCs w:val="16"/>
        </w:rPr>
        <w:t>ustificar e requerer parecer ju</w:t>
      </w:r>
      <w:r w:rsidRPr="00205716">
        <w:rPr>
          <w:rFonts w:ascii="Arial" w:hAnsi="Arial" w:cs="Arial"/>
          <w:sz w:val="16"/>
          <w:szCs w:val="16"/>
        </w:rPr>
        <w:t>rídico acerca da legalidade de acréscimo ou diminuição do quantitativo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do objeto do contrato, observados os limites definidos no art. 125, da Lei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Federal no 14.133/202</w:t>
      </w:r>
      <w:r w:rsidR="00ED768B" w:rsidRPr="00205716">
        <w:rPr>
          <w:rFonts w:ascii="Arial" w:hAnsi="Arial" w:cs="Arial"/>
          <w:sz w:val="16"/>
          <w:szCs w:val="16"/>
        </w:rPr>
        <w:t>1.</w:t>
      </w:r>
    </w:p>
    <w:p w14:paraId="311FE6CC" w14:textId="21FD9C4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Formulada a solicitação citada no</w:t>
      </w:r>
      <w:r w:rsidR="00DC3ABB" w:rsidRPr="00205716">
        <w:rPr>
          <w:rFonts w:ascii="Arial" w:hAnsi="Arial" w:cs="Arial"/>
          <w:sz w:val="16"/>
          <w:szCs w:val="16"/>
        </w:rPr>
        <w:t xml:space="preserve"> caput deste artigo, o Órgão de</w:t>
      </w:r>
      <w:r w:rsidRPr="00205716">
        <w:rPr>
          <w:rFonts w:ascii="Arial" w:hAnsi="Arial" w:cs="Arial"/>
          <w:sz w:val="16"/>
          <w:szCs w:val="16"/>
        </w:rPr>
        <w:t>mandante enviará o pleito para o Setor de Licitações, que instruirá o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processo e encaminhará os autos par</w:t>
      </w:r>
      <w:r w:rsidR="00DC3ABB" w:rsidRPr="00205716">
        <w:rPr>
          <w:rFonts w:ascii="Arial" w:hAnsi="Arial" w:cs="Arial"/>
          <w:sz w:val="16"/>
          <w:szCs w:val="16"/>
        </w:rPr>
        <w:t>a apreciação da Procuradoria Ge</w:t>
      </w:r>
      <w:r w:rsidRPr="00205716">
        <w:rPr>
          <w:rFonts w:ascii="Arial" w:hAnsi="Arial" w:cs="Arial"/>
          <w:sz w:val="16"/>
          <w:szCs w:val="16"/>
        </w:rPr>
        <w:t xml:space="preserve">ral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="00ED768B" w:rsidRPr="00205716">
        <w:rPr>
          <w:rFonts w:ascii="Arial" w:hAnsi="Arial" w:cs="Arial"/>
          <w:sz w:val="16"/>
          <w:szCs w:val="16"/>
        </w:rPr>
        <w:t>.</w:t>
      </w:r>
      <w:proofErr w:type="gramEnd"/>
    </w:p>
    <w:p w14:paraId="243CD641" w14:textId="26CA7A6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§ 2o. Após manifestação da Procuradoria Geral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>,</w:t>
      </w:r>
      <w:proofErr w:type="gramEnd"/>
      <w:r w:rsidRPr="00205716">
        <w:rPr>
          <w:rFonts w:ascii="Arial" w:hAnsi="Arial" w:cs="Arial"/>
          <w:sz w:val="16"/>
          <w:szCs w:val="16"/>
        </w:rPr>
        <w:t xml:space="preserve"> os autos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retornarão ao Órgão demandante que adotará as providências cabíveis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4CF43E26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SUBSEÇÃO III</w:t>
      </w:r>
    </w:p>
    <w:p w14:paraId="51011D08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SUBSTITUIÇÃO DA GARANTIA</w:t>
      </w:r>
    </w:p>
    <w:p w14:paraId="042C309E" w14:textId="57758BC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17. Cabe ao gestor do contrato propor a substituição da garanti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sempre que entender que essa se tornou ou possa vir a tornar</w:t>
      </w:r>
      <w:r w:rsidR="00DC3ABB" w:rsidRPr="00205716">
        <w:rPr>
          <w:rFonts w:ascii="Arial" w:hAnsi="Arial" w:cs="Arial"/>
          <w:sz w:val="16"/>
          <w:szCs w:val="16"/>
        </w:rPr>
        <w:t>-se inefi</w:t>
      </w:r>
      <w:r w:rsidRPr="00205716">
        <w:rPr>
          <w:rFonts w:ascii="Arial" w:hAnsi="Arial" w:cs="Arial"/>
          <w:sz w:val="16"/>
          <w:szCs w:val="16"/>
        </w:rPr>
        <w:t>caz para assegurar a execução do contrato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6A1729DF" w14:textId="310E9F6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18. Definida pelo Órgão demandante a necessidade de substituição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 garantia, a contratada será notificada para:</w:t>
      </w:r>
    </w:p>
    <w:p w14:paraId="15AE425B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Concordando, apresentar nova garantia, no prazo definido pelo gestor;</w:t>
      </w:r>
    </w:p>
    <w:p w14:paraId="48109D49" w14:textId="537F96A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Discordando, apresentar, no prazo de máximo de 5 (cinco) dias úteis,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suas razões e os elementos que elidam a necessidade da substituição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760E4955" w14:textId="60C2495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Se aceitas pelo Órgão demandante as razões da contratada para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não substituir a garantia, o processo será arquivado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37EEB3C9" w14:textId="1884B14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>§ 2o. Se rejeitadas as razões para a não substituição da garantia, o</w:t>
      </w:r>
      <w:r w:rsidR="00DC3ABB" w:rsidRPr="00205716">
        <w:rPr>
          <w:rFonts w:ascii="Arial" w:hAnsi="Arial" w:cs="Arial"/>
          <w:sz w:val="16"/>
          <w:szCs w:val="16"/>
        </w:rPr>
        <w:t xml:space="preserve"> gestor</w:t>
      </w:r>
      <w:r w:rsidRPr="00205716">
        <w:rPr>
          <w:rFonts w:ascii="Arial" w:hAnsi="Arial" w:cs="Arial"/>
          <w:sz w:val="16"/>
          <w:szCs w:val="16"/>
        </w:rPr>
        <w:t xml:space="preserve"> notificará a contratada da decis</w:t>
      </w:r>
      <w:r w:rsidR="00DC3ABB" w:rsidRPr="00205716">
        <w:rPr>
          <w:rFonts w:ascii="Arial" w:hAnsi="Arial" w:cs="Arial"/>
          <w:sz w:val="16"/>
          <w:szCs w:val="16"/>
        </w:rPr>
        <w:t>ão, fixando o prazo para a apre</w:t>
      </w:r>
      <w:r w:rsidRPr="00205716">
        <w:rPr>
          <w:rFonts w:ascii="Arial" w:hAnsi="Arial" w:cs="Arial"/>
          <w:sz w:val="16"/>
          <w:szCs w:val="16"/>
        </w:rPr>
        <w:t>sentação da nova garantia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01D68FAF" w14:textId="3591B16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Art. 19. A não substituição da garantia </w:t>
      </w:r>
      <w:r w:rsidR="00DC3ABB" w:rsidRPr="00205716">
        <w:rPr>
          <w:rFonts w:ascii="Arial" w:hAnsi="Arial" w:cs="Arial"/>
          <w:sz w:val="16"/>
          <w:szCs w:val="16"/>
        </w:rPr>
        <w:t>por parte da contratada caracte</w:t>
      </w:r>
      <w:r w:rsidRPr="00205716">
        <w:rPr>
          <w:rFonts w:ascii="Arial" w:hAnsi="Arial" w:cs="Arial"/>
          <w:sz w:val="16"/>
          <w:szCs w:val="16"/>
        </w:rPr>
        <w:t>riza a inexecução do contrato e ensejará a aplicação das penalidade</w:t>
      </w:r>
      <w:r w:rsidR="00DC3ABB" w:rsidRPr="00205716">
        <w:rPr>
          <w:rFonts w:ascii="Arial" w:hAnsi="Arial" w:cs="Arial"/>
          <w:sz w:val="16"/>
          <w:szCs w:val="16"/>
        </w:rPr>
        <w:t xml:space="preserve">s </w:t>
      </w:r>
      <w:r w:rsidRPr="00205716">
        <w:rPr>
          <w:rFonts w:ascii="Arial" w:hAnsi="Arial" w:cs="Arial"/>
          <w:sz w:val="16"/>
          <w:szCs w:val="16"/>
        </w:rPr>
        <w:t>previstas no ajuste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14272E1D" w14:textId="314EC61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20. A contratada poderá, a qualque</w:t>
      </w:r>
      <w:r w:rsidR="00DC3ABB" w:rsidRPr="00205716">
        <w:rPr>
          <w:rFonts w:ascii="Arial" w:hAnsi="Arial" w:cs="Arial"/>
          <w:sz w:val="16"/>
          <w:szCs w:val="16"/>
        </w:rPr>
        <w:t>r tempo, propor ao Órgão contra</w:t>
      </w:r>
      <w:r w:rsidRPr="00205716">
        <w:rPr>
          <w:rFonts w:ascii="Arial" w:hAnsi="Arial" w:cs="Arial"/>
          <w:sz w:val="16"/>
          <w:szCs w:val="16"/>
        </w:rPr>
        <w:t>tante a substituição da garantia apresenta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0E77A192" w14:textId="44696D1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O órgão contratante enviará a proposta ao Setor de Licitações,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que instruirá o processo e encaminhará os autos para apreciação da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Procuradoria Geral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="00ED768B" w:rsidRPr="00205716">
        <w:rPr>
          <w:rFonts w:ascii="Arial" w:hAnsi="Arial" w:cs="Arial"/>
          <w:sz w:val="16"/>
          <w:szCs w:val="16"/>
        </w:rPr>
        <w:t>.</w:t>
      </w:r>
      <w:proofErr w:type="gramEnd"/>
    </w:p>
    <w:p w14:paraId="685B4521" w14:textId="1CFCB51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§ 2o. Após manifestação da Procuradoria Geral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>,</w:t>
      </w:r>
      <w:proofErr w:type="gramEnd"/>
      <w:r w:rsidRPr="00205716">
        <w:rPr>
          <w:rFonts w:ascii="Arial" w:hAnsi="Arial" w:cs="Arial"/>
          <w:sz w:val="16"/>
          <w:szCs w:val="16"/>
        </w:rPr>
        <w:t xml:space="preserve"> os autos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retornarão ao Órgão demandante que adotará as providências cabíveis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6253D7B1" w14:textId="2066679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21. Cabe ao gestor providenciar junto à contratada a renovação d</w:t>
      </w:r>
      <w:r w:rsidR="00DC3ABB" w:rsidRPr="00205716">
        <w:rPr>
          <w:rFonts w:ascii="Arial" w:hAnsi="Arial" w:cs="Arial"/>
          <w:sz w:val="16"/>
          <w:szCs w:val="16"/>
        </w:rPr>
        <w:t xml:space="preserve">a </w:t>
      </w:r>
      <w:r w:rsidRPr="00205716">
        <w:rPr>
          <w:rFonts w:ascii="Arial" w:hAnsi="Arial" w:cs="Arial"/>
          <w:sz w:val="16"/>
          <w:szCs w:val="16"/>
        </w:rPr>
        <w:t>garantia prestada, antes do seu vencimento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45869C09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SUBSEÇÃO IV</w:t>
      </w:r>
    </w:p>
    <w:p w14:paraId="581CCCFA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MODIFICAÇÃO DO REGIME DE EXECUÇÃO</w:t>
      </w:r>
    </w:p>
    <w:p w14:paraId="744BD291" w14:textId="1DF42C0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22. Para modificar o regime de execução, o contrato poderá ser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alterado, por acordo entre as partes, </w:t>
      </w:r>
      <w:r w:rsidR="00DC3ABB" w:rsidRPr="00205716">
        <w:rPr>
          <w:rFonts w:ascii="Arial" w:hAnsi="Arial" w:cs="Arial"/>
          <w:sz w:val="16"/>
          <w:szCs w:val="16"/>
        </w:rPr>
        <w:t>sempre que seus termos e cláusu</w:t>
      </w:r>
      <w:r w:rsidRPr="00205716">
        <w:rPr>
          <w:rFonts w:ascii="Arial" w:hAnsi="Arial" w:cs="Arial"/>
          <w:sz w:val="16"/>
          <w:szCs w:val="16"/>
        </w:rPr>
        <w:t>las se mostrarem antieconômicos, ineficazes, inviáveis ou inadequados.</w:t>
      </w:r>
    </w:p>
    <w:p w14:paraId="216059D5" w14:textId="3DDC801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Compete ao gestor, por iniciativa própria ou por provocação da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contratada, requerer manifestação da Procuradoria Geral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</w:t>
      </w:r>
      <w:proofErr w:type="gramEnd"/>
      <w:r w:rsidRPr="00205716">
        <w:rPr>
          <w:rFonts w:ascii="Arial" w:hAnsi="Arial" w:cs="Arial"/>
          <w:sz w:val="16"/>
          <w:szCs w:val="16"/>
        </w:rPr>
        <w:t xml:space="preserve"> alteração de que trata este artigo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59A48E09" w14:textId="338C7E0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É indispensável que o gestor faça constar dos autos o documento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aceite da contratada com relação à alteração pretendida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5F11E7EE" w14:textId="44453D7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§ 3o. Após manifestação da Procuradoria Geral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>,</w:t>
      </w:r>
      <w:proofErr w:type="gramEnd"/>
      <w:r w:rsidRPr="00205716">
        <w:rPr>
          <w:rFonts w:ascii="Arial" w:hAnsi="Arial" w:cs="Arial"/>
          <w:sz w:val="16"/>
          <w:szCs w:val="16"/>
        </w:rPr>
        <w:t xml:space="preserve"> os autos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retornarão ao Órgão demandante que adotará as providências cabíveis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3D459915" w14:textId="25F537D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23. Na hipótese de a contratada nã</w:t>
      </w:r>
      <w:r w:rsidR="00DC3ABB" w:rsidRPr="00205716">
        <w:rPr>
          <w:rFonts w:ascii="Arial" w:hAnsi="Arial" w:cs="Arial"/>
          <w:sz w:val="16"/>
          <w:szCs w:val="16"/>
        </w:rPr>
        <w:t>o aceitar a modificação do regi</w:t>
      </w:r>
      <w:r w:rsidRPr="00205716">
        <w:rPr>
          <w:rFonts w:ascii="Arial" w:hAnsi="Arial" w:cs="Arial"/>
          <w:sz w:val="16"/>
          <w:szCs w:val="16"/>
        </w:rPr>
        <w:t>me de execução proposta pelo gestor, a Administração poderá rescindir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o contrato, ouvida a Procuradoria Geral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="00ED768B" w:rsidRPr="00205716">
        <w:rPr>
          <w:rFonts w:ascii="Arial" w:hAnsi="Arial" w:cs="Arial"/>
          <w:sz w:val="16"/>
          <w:szCs w:val="16"/>
        </w:rPr>
        <w:t>.</w:t>
      </w:r>
      <w:proofErr w:type="gramEnd"/>
    </w:p>
    <w:p w14:paraId="320E8E53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III</w:t>
      </w:r>
    </w:p>
    <w:p w14:paraId="7376DBDE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DOS PEDIDOS DE SUBSTITUIÇÃO DE MARCA OU MODELO DO OBJETO</w:t>
      </w:r>
    </w:p>
    <w:p w14:paraId="24EA3165" w14:textId="72BC499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24. Os pedidos de substituição de marca ou modelo de objeto deverã</w:t>
      </w:r>
      <w:r w:rsidR="00DC3ABB" w:rsidRPr="00205716">
        <w:rPr>
          <w:rFonts w:ascii="Arial" w:hAnsi="Arial" w:cs="Arial"/>
          <w:sz w:val="16"/>
          <w:szCs w:val="16"/>
        </w:rPr>
        <w:t xml:space="preserve">o </w:t>
      </w:r>
      <w:r w:rsidRPr="00205716">
        <w:rPr>
          <w:rFonts w:ascii="Arial" w:hAnsi="Arial" w:cs="Arial"/>
          <w:sz w:val="16"/>
          <w:szCs w:val="16"/>
        </w:rPr>
        <w:t>ser formalizados pela contratada e direcionados ao Órgão contratante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67694279" w14:textId="3C5F023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Quando manifestada a incompatibilidade técnica do pedido de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substituição de marca ou modelo de obje</w:t>
      </w:r>
      <w:r w:rsidR="00DC3ABB" w:rsidRPr="00205716">
        <w:rPr>
          <w:rFonts w:ascii="Arial" w:hAnsi="Arial" w:cs="Arial"/>
          <w:sz w:val="16"/>
          <w:szCs w:val="16"/>
        </w:rPr>
        <w:t>to tendo em vista as especifica</w:t>
      </w:r>
      <w:r w:rsidRPr="00205716">
        <w:rPr>
          <w:rFonts w:ascii="Arial" w:hAnsi="Arial" w:cs="Arial"/>
          <w:sz w:val="16"/>
          <w:szCs w:val="16"/>
        </w:rPr>
        <w:t>ções previstas no instrumento convocatório, deverá o Órgão contratante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indeferir o pleito sumariamente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08CAF3CD" w14:textId="71B9774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§ 2o. Os pedidos de substituição de </w:t>
      </w:r>
      <w:r w:rsidR="00DC3ABB" w:rsidRPr="00205716">
        <w:rPr>
          <w:rFonts w:ascii="Arial" w:hAnsi="Arial" w:cs="Arial"/>
          <w:sz w:val="16"/>
          <w:szCs w:val="16"/>
        </w:rPr>
        <w:t>marca ou modelo de objeto, quan</w:t>
      </w:r>
      <w:r w:rsidRPr="00205716">
        <w:rPr>
          <w:rFonts w:ascii="Arial" w:hAnsi="Arial" w:cs="Arial"/>
          <w:sz w:val="16"/>
          <w:szCs w:val="16"/>
        </w:rPr>
        <w:t>do atenderem tecnicamente às especificações previstas no instrumento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convocatório, deverão ser devidamen</w:t>
      </w:r>
      <w:r w:rsidR="00DC3ABB" w:rsidRPr="00205716">
        <w:rPr>
          <w:rFonts w:ascii="Arial" w:hAnsi="Arial" w:cs="Arial"/>
          <w:sz w:val="16"/>
          <w:szCs w:val="16"/>
        </w:rPr>
        <w:t>te instruídos pelo Órgão contra</w:t>
      </w:r>
      <w:r w:rsidRPr="00205716">
        <w:rPr>
          <w:rFonts w:ascii="Arial" w:hAnsi="Arial" w:cs="Arial"/>
          <w:sz w:val="16"/>
          <w:szCs w:val="16"/>
        </w:rPr>
        <w:t>tante e encaminhados para apreciaçã</w:t>
      </w:r>
      <w:r w:rsidR="00DC3ABB" w:rsidRPr="00205716">
        <w:rPr>
          <w:rFonts w:ascii="Arial" w:hAnsi="Arial" w:cs="Arial"/>
          <w:sz w:val="16"/>
          <w:szCs w:val="16"/>
        </w:rPr>
        <w:t xml:space="preserve">o da Procuradoria Geral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>,</w:t>
      </w:r>
      <w:proofErr w:type="gramEnd"/>
      <w:r w:rsidRPr="00205716">
        <w:rPr>
          <w:rFonts w:ascii="Arial" w:hAnsi="Arial" w:cs="Arial"/>
          <w:sz w:val="16"/>
          <w:szCs w:val="16"/>
        </w:rPr>
        <w:t xml:space="preserve"> cujo processo deverá conter:</w:t>
      </w:r>
    </w:p>
    <w:p w14:paraId="154EEC94" w14:textId="7119219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Requerimento formal de alteração de marca ou modelo por parte da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contratada, acompanhado de documentação apta à comprovação da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justificativa apresentada para o pleito;</w:t>
      </w:r>
    </w:p>
    <w:p w14:paraId="32B3C477" w14:textId="23E4B6D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Manifestação do fiscal do contrato acompanhada de documentação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comprobatória quanto à equivalência operacional das especificações do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objeto previstas no instrumento convocatório em relação à marca ou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modelo do objeto substituto proposto pela contratada, bem como quanto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à ausência de ônus ao Município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31BAABB0" w14:textId="7AE10FF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§ 3o. Após manifestação da Procuradoria Geral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>,</w:t>
      </w:r>
      <w:proofErr w:type="gramEnd"/>
      <w:r w:rsidRPr="00205716">
        <w:rPr>
          <w:rFonts w:ascii="Arial" w:hAnsi="Arial" w:cs="Arial"/>
          <w:sz w:val="16"/>
          <w:szCs w:val="16"/>
        </w:rPr>
        <w:t xml:space="preserve"> os autos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retornarão ao Órgão demandante que solicitará ao Setor de Licitação a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elaboração de Termo de Apostilamento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61595674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IV</w:t>
      </w:r>
    </w:p>
    <w:p w14:paraId="3B567FF9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ALTERAÇÃO DA FORMA DE PAGAMENTO</w:t>
      </w:r>
    </w:p>
    <w:p w14:paraId="00785983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</w:p>
    <w:p w14:paraId="13475B14" w14:textId="61C5D43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25. Compete ao gestor do contrato, po</w:t>
      </w:r>
      <w:r w:rsidR="00DC3ABB" w:rsidRPr="00205716">
        <w:rPr>
          <w:rFonts w:ascii="Arial" w:hAnsi="Arial" w:cs="Arial"/>
          <w:sz w:val="16"/>
          <w:szCs w:val="16"/>
        </w:rPr>
        <w:t>r iniciativa própria ou por pro</w:t>
      </w:r>
      <w:r w:rsidRPr="00205716">
        <w:rPr>
          <w:rFonts w:ascii="Arial" w:hAnsi="Arial" w:cs="Arial"/>
          <w:sz w:val="16"/>
          <w:szCs w:val="16"/>
        </w:rPr>
        <w:t>vocação da contratada, requerer manifestação da Procuradoria Gera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 xml:space="preserve"> a</w:t>
      </w:r>
      <w:proofErr w:type="gramEnd"/>
      <w:r w:rsidRPr="00205716">
        <w:rPr>
          <w:rFonts w:ascii="Arial" w:hAnsi="Arial" w:cs="Arial"/>
          <w:sz w:val="16"/>
          <w:szCs w:val="16"/>
        </w:rPr>
        <w:t xml:space="preserve"> alteração da forma de pagamento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7E77F9E9" w14:textId="72569BB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É indispensável que o gestor faça constar dos autos o documento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aceite da contratada com relação à alteração pretendida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3E1F5C2A" w14:textId="3B914FB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§ 2o. Após manifestação da Procuradoria Geral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Pr="00205716">
        <w:rPr>
          <w:rFonts w:ascii="Arial" w:hAnsi="Arial" w:cs="Arial"/>
          <w:sz w:val="16"/>
          <w:szCs w:val="16"/>
        </w:rPr>
        <w:t>,</w:t>
      </w:r>
      <w:proofErr w:type="gramEnd"/>
      <w:r w:rsidRPr="00205716">
        <w:rPr>
          <w:rFonts w:ascii="Arial" w:hAnsi="Arial" w:cs="Arial"/>
          <w:sz w:val="16"/>
          <w:szCs w:val="16"/>
        </w:rPr>
        <w:t xml:space="preserve"> os autos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retornarão ao Órgão demandante que adotará as providências cabíveis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26395AAF" w14:textId="79CEE5A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Na hipótese de a contratada não aceitar a modificação da forma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pagamento proposta pelo gestor, a Administração poderá rescindir o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contrato, ouvida a Procuradoria Geral </w:t>
      </w:r>
      <w:r w:rsidR="00AE679D" w:rsidRPr="00205716">
        <w:rPr>
          <w:rFonts w:ascii="Arial" w:hAnsi="Arial" w:cs="Arial"/>
          <w:sz w:val="16"/>
          <w:szCs w:val="16"/>
        </w:rPr>
        <w:t xml:space="preserve">da </w:t>
      </w:r>
      <w:proofErr w:type="gramStart"/>
      <w:r w:rsidR="00AE679D" w:rsidRPr="00205716">
        <w:rPr>
          <w:rFonts w:ascii="Arial" w:hAnsi="Arial" w:cs="Arial"/>
          <w:sz w:val="16"/>
          <w:szCs w:val="16"/>
        </w:rPr>
        <w:t xml:space="preserve">Câmara </w:t>
      </w:r>
      <w:r w:rsidR="00ED768B" w:rsidRPr="00205716">
        <w:rPr>
          <w:rFonts w:ascii="Arial" w:hAnsi="Arial" w:cs="Arial"/>
          <w:sz w:val="16"/>
          <w:szCs w:val="16"/>
        </w:rPr>
        <w:t>.</w:t>
      </w:r>
      <w:proofErr w:type="gramEnd"/>
    </w:p>
    <w:p w14:paraId="0158AA25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>SEÇÃO V</w:t>
      </w:r>
    </w:p>
    <w:p w14:paraId="4183F441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DO COMITÊ GESTOR FINANCEIRO MUNICIPAL – COGEFIM</w:t>
      </w:r>
    </w:p>
    <w:p w14:paraId="5B57904A" w14:textId="188D3D3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26. As alterações contratuais que impliquem em majoração do valo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avençado careceram de apreciação e</w:t>
      </w:r>
      <w:r w:rsidR="00DC3ABB" w:rsidRPr="00205716">
        <w:rPr>
          <w:rFonts w:ascii="Arial" w:hAnsi="Arial" w:cs="Arial"/>
          <w:sz w:val="16"/>
          <w:szCs w:val="16"/>
        </w:rPr>
        <w:t xml:space="preserve"> deliberação da Secretaria</w:t>
      </w:r>
      <w:r w:rsidR="001139B0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Finanças</w:t>
      </w:r>
      <w:r w:rsidR="001139B0" w:rsidRPr="00205716">
        <w:rPr>
          <w:rFonts w:ascii="Arial" w:hAnsi="Arial" w:cs="Arial"/>
          <w:sz w:val="16"/>
          <w:szCs w:val="16"/>
        </w:rPr>
        <w:t xml:space="preserve"> da câmara Municipal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44D06C78" w14:textId="53B34F13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Parágrafo único. A apreciação e deliberação de que trata o caput deste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artigo, será realizada em fase anterior à manifestação jurídica, devendo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 resultado desta, em caso de deferimento, integrar o procedimento de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alteração</w:t>
      </w:r>
      <w:r w:rsidR="00ED768B" w:rsidRPr="00205716">
        <w:rPr>
          <w:rFonts w:ascii="Arial" w:hAnsi="Arial" w:cs="Arial"/>
          <w:sz w:val="16"/>
          <w:szCs w:val="16"/>
        </w:rPr>
        <w:t>.</w:t>
      </w:r>
    </w:p>
    <w:p w14:paraId="016CE23D" w14:textId="215BC72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ANEXO VIII</w:t>
      </w:r>
    </w:p>
    <w:p w14:paraId="492FE220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PLANO DE CONTRATAÇÕES ANUAL</w:t>
      </w:r>
    </w:p>
    <w:p w14:paraId="4D02C6A8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</w:t>
      </w:r>
    </w:p>
    <w:p w14:paraId="5D403E06" w14:textId="20ED7C5F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JUSTIFICATIVA</w:t>
      </w:r>
    </w:p>
    <w:p w14:paraId="37B1AD68" w14:textId="12F62DD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Art. 1o. </w:t>
      </w:r>
      <w:r w:rsidR="004C5CA3" w:rsidRPr="00205716">
        <w:rPr>
          <w:rFonts w:ascii="Arial" w:hAnsi="Arial" w:cs="Arial"/>
          <w:sz w:val="16"/>
          <w:szCs w:val="16"/>
        </w:rPr>
        <w:t xml:space="preserve">A Câmara </w:t>
      </w:r>
      <w:proofErr w:type="gramStart"/>
      <w:r w:rsidR="004C5CA3" w:rsidRPr="00205716">
        <w:rPr>
          <w:rFonts w:ascii="Arial" w:hAnsi="Arial" w:cs="Arial"/>
          <w:sz w:val="16"/>
          <w:szCs w:val="16"/>
        </w:rPr>
        <w:t xml:space="preserve">Municipal </w:t>
      </w:r>
      <w:r w:rsidRPr="00205716">
        <w:rPr>
          <w:rFonts w:ascii="Arial" w:hAnsi="Arial" w:cs="Arial"/>
          <w:sz w:val="16"/>
          <w:szCs w:val="16"/>
        </w:rPr>
        <w:t xml:space="preserve"> elaborará</w:t>
      </w:r>
      <w:proofErr w:type="gramEnd"/>
      <w:r w:rsidRPr="00205716">
        <w:rPr>
          <w:rFonts w:ascii="Arial" w:hAnsi="Arial" w:cs="Arial"/>
          <w:sz w:val="16"/>
          <w:szCs w:val="16"/>
        </w:rPr>
        <w:t xml:space="preserve"> Plano </w:t>
      </w:r>
      <w:r w:rsidR="00DC3ABB" w:rsidRPr="00205716">
        <w:rPr>
          <w:rFonts w:ascii="Arial" w:hAnsi="Arial" w:cs="Arial"/>
          <w:sz w:val="16"/>
          <w:szCs w:val="16"/>
        </w:rPr>
        <w:t>de Contratações Anual, com o ob</w:t>
      </w:r>
      <w:r w:rsidRPr="00205716">
        <w:rPr>
          <w:rFonts w:ascii="Arial" w:hAnsi="Arial" w:cs="Arial"/>
          <w:sz w:val="16"/>
          <w:szCs w:val="16"/>
        </w:rPr>
        <w:t>jetivo de racionalizar as contratações dos órgãos e entidades sob su</w:t>
      </w:r>
      <w:r w:rsidR="00DC3ABB" w:rsidRPr="00205716">
        <w:rPr>
          <w:rFonts w:ascii="Arial" w:hAnsi="Arial" w:cs="Arial"/>
          <w:sz w:val="16"/>
          <w:szCs w:val="16"/>
        </w:rPr>
        <w:t xml:space="preserve">a </w:t>
      </w:r>
      <w:r w:rsidRPr="00205716">
        <w:rPr>
          <w:rFonts w:ascii="Arial" w:hAnsi="Arial" w:cs="Arial"/>
          <w:sz w:val="16"/>
          <w:szCs w:val="16"/>
        </w:rPr>
        <w:t>competência, garantir o alinhamento c</w:t>
      </w:r>
      <w:r w:rsidR="00DC3ABB" w:rsidRPr="00205716">
        <w:rPr>
          <w:rFonts w:ascii="Arial" w:hAnsi="Arial" w:cs="Arial"/>
          <w:sz w:val="16"/>
          <w:szCs w:val="16"/>
        </w:rPr>
        <w:t>om o seu planejamento estratégi</w:t>
      </w:r>
      <w:r w:rsidRPr="00205716">
        <w:rPr>
          <w:rFonts w:ascii="Arial" w:hAnsi="Arial" w:cs="Arial"/>
          <w:sz w:val="16"/>
          <w:szCs w:val="16"/>
        </w:rPr>
        <w:t>co e subsidiar a elaboração das respectivas leis orçamentárias</w:t>
      </w:r>
      <w:r w:rsidR="00A03BDC" w:rsidRPr="00205716">
        <w:rPr>
          <w:rFonts w:ascii="Arial" w:hAnsi="Arial" w:cs="Arial"/>
          <w:sz w:val="16"/>
          <w:szCs w:val="16"/>
        </w:rPr>
        <w:t>.</w:t>
      </w:r>
    </w:p>
    <w:p w14:paraId="36563AF2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II</w:t>
      </w:r>
    </w:p>
    <w:p w14:paraId="25203513" w14:textId="662CA29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NECESSIDADE DE REALIZAÇÃO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</w:p>
    <w:p w14:paraId="2A0DAD77" w14:textId="3B870F3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2o. Até a data de 15 de julho de cada exercício, os órgãos e a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entidades elaborarão os seus planos de contratações anuais, os quais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conterão todas as contratações que pretendem realizar no exercício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subsequente, incluídas:</w:t>
      </w:r>
    </w:p>
    <w:p w14:paraId="6F299CC7" w14:textId="6DAD73E9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As contratações diretas, nas hipóteses previstas nos art. 74 e art. 75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 Lei Federal no 14. 133/2021</w:t>
      </w:r>
      <w:r w:rsidR="00A03BDC" w:rsidRPr="00205716">
        <w:rPr>
          <w:rFonts w:ascii="Arial" w:hAnsi="Arial" w:cs="Arial"/>
          <w:sz w:val="16"/>
          <w:szCs w:val="16"/>
        </w:rPr>
        <w:t>;</w:t>
      </w:r>
    </w:p>
    <w:p w14:paraId="75E31E8D" w14:textId="4CF307F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As contratações que envolvam re</w:t>
      </w:r>
      <w:r w:rsidR="00DC3ABB" w:rsidRPr="00205716">
        <w:rPr>
          <w:rFonts w:ascii="Arial" w:hAnsi="Arial" w:cs="Arial"/>
          <w:sz w:val="16"/>
          <w:szCs w:val="16"/>
        </w:rPr>
        <w:t>cursos provenientes de emprésti</w:t>
      </w:r>
      <w:r w:rsidRPr="00205716">
        <w:rPr>
          <w:rFonts w:ascii="Arial" w:hAnsi="Arial" w:cs="Arial"/>
          <w:sz w:val="16"/>
          <w:szCs w:val="16"/>
        </w:rPr>
        <w:t xml:space="preserve">mo ou de doação, oriundos de agência </w:t>
      </w:r>
      <w:r w:rsidR="00DC3ABB" w:rsidRPr="00205716">
        <w:rPr>
          <w:rFonts w:ascii="Arial" w:hAnsi="Arial" w:cs="Arial"/>
          <w:sz w:val="16"/>
          <w:szCs w:val="16"/>
        </w:rPr>
        <w:t>oficial de cooperação estrangei</w:t>
      </w:r>
      <w:r w:rsidRPr="00205716">
        <w:rPr>
          <w:rFonts w:ascii="Arial" w:hAnsi="Arial" w:cs="Arial"/>
          <w:sz w:val="16"/>
          <w:szCs w:val="16"/>
        </w:rPr>
        <w:t>ra ou de organismo financeiro de que o País seja parte.</w:t>
      </w:r>
    </w:p>
    <w:p w14:paraId="4D4B01A5" w14:textId="101A070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Os órgãos e as entidades com</w:t>
      </w:r>
      <w:r w:rsidR="00DC3ABB" w:rsidRPr="00205716">
        <w:rPr>
          <w:rFonts w:ascii="Arial" w:hAnsi="Arial" w:cs="Arial"/>
          <w:sz w:val="16"/>
          <w:szCs w:val="16"/>
        </w:rPr>
        <w:t xml:space="preserve"> unidades de execução descentra</w:t>
      </w:r>
      <w:r w:rsidRPr="00205716">
        <w:rPr>
          <w:rFonts w:ascii="Arial" w:hAnsi="Arial" w:cs="Arial"/>
          <w:sz w:val="16"/>
          <w:szCs w:val="16"/>
        </w:rPr>
        <w:t>lizada poderão elaborar o plano de contratações anual separadamente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por unidade administrativa, com consolidação posterior em documento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Único</w:t>
      </w:r>
      <w:r w:rsidR="00A03BDC" w:rsidRPr="00205716">
        <w:rPr>
          <w:rFonts w:ascii="Arial" w:hAnsi="Arial" w:cs="Arial"/>
          <w:sz w:val="16"/>
          <w:szCs w:val="16"/>
        </w:rPr>
        <w:t>.</w:t>
      </w:r>
    </w:p>
    <w:p w14:paraId="32950629" w14:textId="518B3A3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O período de que trata o caput c</w:t>
      </w:r>
      <w:r w:rsidR="00DC3ABB" w:rsidRPr="00205716">
        <w:rPr>
          <w:rFonts w:ascii="Arial" w:hAnsi="Arial" w:cs="Arial"/>
          <w:sz w:val="16"/>
          <w:szCs w:val="16"/>
        </w:rPr>
        <w:t>ompreenderá a elaboração, a con</w:t>
      </w:r>
      <w:r w:rsidRPr="00205716">
        <w:rPr>
          <w:rFonts w:ascii="Arial" w:hAnsi="Arial" w:cs="Arial"/>
          <w:sz w:val="16"/>
          <w:szCs w:val="16"/>
        </w:rPr>
        <w:t>solidação e a aprovação do plano de contratações anual pelos órgãos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 pelas entidades</w:t>
      </w:r>
      <w:r w:rsidR="00A03BDC" w:rsidRPr="00205716">
        <w:rPr>
          <w:rFonts w:ascii="Arial" w:hAnsi="Arial" w:cs="Arial"/>
          <w:sz w:val="16"/>
          <w:szCs w:val="16"/>
        </w:rPr>
        <w:t>.</w:t>
      </w:r>
    </w:p>
    <w:p w14:paraId="1A1A30DB" w14:textId="1AA118E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3o. Ficam dispensadas de registro no plano de contratações anua</w:t>
      </w:r>
      <w:r w:rsidR="00A03BDC" w:rsidRPr="00205716">
        <w:rPr>
          <w:rFonts w:ascii="Arial" w:hAnsi="Arial" w:cs="Arial"/>
          <w:sz w:val="16"/>
          <w:szCs w:val="16"/>
        </w:rPr>
        <w:t>:</w:t>
      </w:r>
    </w:p>
    <w:p w14:paraId="2FFC366D" w14:textId="0B406E42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As informações classificadas como sigilosas, nos termos do disposto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na Lei Federal no 12.527, de 18 de novembro de 2011, ou abrangidas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pelas demais hipóteses legais de sigilo;</w:t>
      </w:r>
    </w:p>
    <w:p w14:paraId="7BDB6F2C" w14:textId="346CAC04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As hipóteses previstas nos incisos VI, VII e VIII, do caput, do art. 75,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 Lei Federal no 14.133/2021</w:t>
      </w:r>
    </w:p>
    <w:p w14:paraId="72585495" w14:textId="0AF2795C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As pequenas compras e a prest</w:t>
      </w:r>
      <w:r w:rsidR="00DC3ABB" w:rsidRPr="00205716">
        <w:rPr>
          <w:rFonts w:ascii="Arial" w:hAnsi="Arial" w:cs="Arial"/>
          <w:sz w:val="16"/>
          <w:szCs w:val="16"/>
        </w:rPr>
        <w:t>ação de serviços de pronto paga</w:t>
      </w:r>
      <w:r w:rsidRPr="00205716">
        <w:rPr>
          <w:rFonts w:ascii="Arial" w:hAnsi="Arial" w:cs="Arial"/>
          <w:sz w:val="16"/>
          <w:szCs w:val="16"/>
        </w:rPr>
        <w:t>mento, de que trata o § 2o, do art. 95, da Lei Federal no 14.133/20</w:t>
      </w:r>
      <w:r w:rsidR="00A03BDC" w:rsidRPr="00205716">
        <w:rPr>
          <w:rFonts w:ascii="Arial" w:hAnsi="Arial" w:cs="Arial"/>
          <w:sz w:val="16"/>
          <w:szCs w:val="16"/>
        </w:rPr>
        <w:t>21.</w:t>
      </w:r>
    </w:p>
    <w:p w14:paraId="41B1C8BF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III</w:t>
      </w:r>
    </w:p>
    <w:p w14:paraId="5C6F2186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DA FORMATAÇÃO</w:t>
      </w:r>
    </w:p>
    <w:p w14:paraId="1E4D728C" w14:textId="68DBE90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Art. 4o. Para elaboração do plano de contratações anual, o requisitant</w:t>
      </w:r>
      <w:r w:rsidR="00DC3ABB" w:rsidRPr="00205716">
        <w:rPr>
          <w:rFonts w:ascii="Arial" w:hAnsi="Arial" w:cs="Arial"/>
          <w:sz w:val="16"/>
          <w:szCs w:val="16"/>
        </w:rPr>
        <w:t xml:space="preserve">e </w:t>
      </w:r>
      <w:r w:rsidRPr="00205716">
        <w:rPr>
          <w:rFonts w:ascii="Arial" w:hAnsi="Arial" w:cs="Arial"/>
          <w:sz w:val="16"/>
          <w:szCs w:val="16"/>
        </w:rPr>
        <w:t>preencherá o documento de formalização com as seguintes informações:</w:t>
      </w:r>
    </w:p>
    <w:p w14:paraId="65216787" w14:textId="2BA0D2C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Nome da área requisitante ou téc</w:t>
      </w:r>
      <w:r w:rsidR="00DC3ABB" w:rsidRPr="00205716">
        <w:rPr>
          <w:rFonts w:ascii="Arial" w:hAnsi="Arial" w:cs="Arial"/>
          <w:sz w:val="16"/>
          <w:szCs w:val="16"/>
        </w:rPr>
        <w:t>nica com a identificação do responsável;</w:t>
      </w:r>
    </w:p>
    <w:p w14:paraId="4D8D80EE" w14:textId="7777777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Justificativa da necessidade da contratação;</w:t>
      </w:r>
    </w:p>
    <w:p w14:paraId="0CCF99CB" w14:textId="53C3EAC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III – Descrição sucinta do objeto;</w:t>
      </w:r>
    </w:p>
    <w:p w14:paraId="5678F9EC" w14:textId="0221BA3B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IV – Quantidade a ser contratada, qua</w:t>
      </w:r>
      <w:r w:rsidR="00DC3ABB" w:rsidRPr="00205716">
        <w:rPr>
          <w:rFonts w:ascii="Arial" w:hAnsi="Arial" w:cs="Arial"/>
          <w:sz w:val="16"/>
          <w:szCs w:val="16"/>
        </w:rPr>
        <w:t>ndo couber, considerada a expec</w:t>
      </w:r>
      <w:r w:rsidRPr="00205716">
        <w:rPr>
          <w:rFonts w:ascii="Arial" w:hAnsi="Arial" w:cs="Arial"/>
          <w:sz w:val="16"/>
          <w:szCs w:val="16"/>
        </w:rPr>
        <w:t>tativa de consumo anual;</w:t>
      </w:r>
    </w:p>
    <w:p w14:paraId="1EDDDDDF" w14:textId="7D2969DE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 – Indicação da data pretendida para a conclusão da contratação, a fim de não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gerar prejuízos ou descontinuidade das atividades do órgão ou da entidade;</w:t>
      </w:r>
    </w:p>
    <w:p w14:paraId="799BF665" w14:textId="23D2E01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 – Grau de prioridade da compra ou da contratação em baixo, médio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ou alto, de acordo com a metodologia estabelecida pelo órgão ou pela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entidade contratante;</w:t>
      </w:r>
    </w:p>
    <w:p w14:paraId="4C90F6D6" w14:textId="132672C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VII – Indicação de vinculação ou dependência com outro objeto, com vistas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 determinar a sequência em que as contratações serão realizadas</w:t>
      </w:r>
      <w:r w:rsidR="00A03BDC" w:rsidRPr="00205716">
        <w:rPr>
          <w:rFonts w:ascii="Arial" w:hAnsi="Arial" w:cs="Arial"/>
          <w:sz w:val="16"/>
          <w:szCs w:val="16"/>
        </w:rPr>
        <w:t>.</w:t>
      </w:r>
    </w:p>
    <w:p w14:paraId="7F52281F" w14:textId="450ED4AD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Parágrafo único. O documento de formalização de demanda poderá,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se houver necessidade, ser remetido pelo requisitante à área técnica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para fins de análise, complementação</w:t>
      </w:r>
      <w:r w:rsidR="00DC3ABB" w:rsidRPr="00205716">
        <w:rPr>
          <w:rFonts w:ascii="Arial" w:hAnsi="Arial" w:cs="Arial"/>
          <w:sz w:val="16"/>
          <w:szCs w:val="16"/>
        </w:rPr>
        <w:t xml:space="preserve"> das informações, compilação de </w:t>
      </w:r>
      <w:r w:rsidRPr="00205716">
        <w:rPr>
          <w:rFonts w:ascii="Arial" w:hAnsi="Arial" w:cs="Arial"/>
          <w:sz w:val="16"/>
          <w:szCs w:val="16"/>
        </w:rPr>
        <w:t>demandas e padronização</w:t>
      </w:r>
      <w:r w:rsidR="00A03BDC" w:rsidRPr="00205716">
        <w:rPr>
          <w:rFonts w:ascii="Arial" w:hAnsi="Arial" w:cs="Arial"/>
          <w:sz w:val="16"/>
          <w:szCs w:val="16"/>
        </w:rPr>
        <w:t>.</w:t>
      </w:r>
    </w:p>
    <w:p w14:paraId="5ADF4370" w14:textId="3A3D225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lastRenderedPageBreak/>
        <w:t>Art. 5o. Encerrado o prazo previsto no a</w:t>
      </w:r>
      <w:r w:rsidR="00DC3ABB" w:rsidRPr="00205716">
        <w:rPr>
          <w:rFonts w:ascii="Arial" w:hAnsi="Arial" w:cs="Arial"/>
          <w:sz w:val="16"/>
          <w:szCs w:val="16"/>
        </w:rPr>
        <w:t>rt. 2o, o Setor de Compras, con</w:t>
      </w:r>
      <w:r w:rsidRPr="00205716">
        <w:rPr>
          <w:rFonts w:ascii="Arial" w:hAnsi="Arial" w:cs="Arial"/>
          <w:sz w:val="16"/>
          <w:szCs w:val="16"/>
        </w:rPr>
        <w:t>solidará as demandas encaminhadas pelos requisitantes e adotará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medidas necessárias para:</w:t>
      </w:r>
    </w:p>
    <w:p w14:paraId="4BA66BA0" w14:textId="530DD448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 – Agregar, sempre que possível, os documentos de formalização de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demanda com objetos de mesma natureza com vistas à racionalização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de esforços de contratação e à economia de escala;</w:t>
      </w:r>
    </w:p>
    <w:p w14:paraId="67D60D91" w14:textId="6501BF25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II – Elaborar o calendário de contratação, por grau de prioridade da dema</w:t>
      </w:r>
      <w:r w:rsidR="00DC3ABB" w:rsidRPr="00205716">
        <w:rPr>
          <w:rFonts w:ascii="Arial" w:hAnsi="Arial" w:cs="Arial"/>
          <w:sz w:val="16"/>
          <w:szCs w:val="16"/>
        </w:rPr>
        <w:t>n</w:t>
      </w:r>
      <w:r w:rsidRPr="00205716">
        <w:rPr>
          <w:rFonts w:ascii="Arial" w:hAnsi="Arial" w:cs="Arial"/>
          <w:sz w:val="16"/>
          <w:szCs w:val="16"/>
        </w:rPr>
        <w:t>da, considerada a data estimada para o início do processo de contratação</w:t>
      </w:r>
      <w:r w:rsidR="00A03BDC" w:rsidRPr="00205716">
        <w:rPr>
          <w:rFonts w:ascii="Arial" w:hAnsi="Arial" w:cs="Arial"/>
          <w:sz w:val="16"/>
          <w:szCs w:val="16"/>
        </w:rPr>
        <w:t>.</w:t>
      </w:r>
    </w:p>
    <w:p w14:paraId="6FD37950" w14:textId="0F0EE78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1o. O prazo para tramitação do processo de contratação ao setor de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licitações constará do calendário de que trata o inciso II, do caput</w:t>
      </w:r>
      <w:r w:rsidR="00A03BDC" w:rsidRPr="00205716">
        <w:rPr>
          <w:rFonts w:ascii="Arial" w:hAnsi="Arial" w:cs="Arial"/>
          <w:sz w:val="16"/>
          <w:szCs w:val="16"/>
        </w:rPr>
        <w:t>.</w:t>
      </w:r>
    </w:p>
    <w:p w14:paraId="5C00F743" w14:textId="49D4EDE6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2o. O processo de contratação de que t</w:t>
      </w:r>
      <w:r w:rsidR="00DC3ABB" w:rsidRPr="00205716">
        <w:rPr>
          <w:rFonts w:ascii="Arial" w:hAnsi="Arial" w:cs="Arial"/>
          <w:sz w:val="16"/>
          <w:szCs w:val="16"/>
        </w:rPr>
        <w:t>rata o § 1o, será acom</w:t>
      </w:r>
      <w:r w:rsidRPr="00205716">
        <w:rPr>
          <w:rFonts w:ascii="Arial" w:hAnsi="Arial" w:cs="Arial"/>
          <w:sz w:val="16"/>
          <w:szCs w:val="16"/>
        </w:rPr>
        <w:t>panhado de estudo técnico prelim</w:t>
      </w:r>
      <w:r w:rsidR="00DC3ABB" w:rsidRPr="00205716">
        <w:rPr>
          <w:rFonts w:ascii="Arial" w:hAnsi="Arial" w:cs="Arial"/>
          <w:sz w:val="16"/>
          <w:szCs w:val="16"/>
        </w:rPr>
        <w:t>inar, termo de referência, anteprojeto</w:t>
      </w:r>
      <w:r w:rsidRPr="00205716">
        <w:rPr>
          <w:rFonts w:ascii="Arial" w:hAnsi="Arial" w:cs="Arial"/>
          <w:sz w:val="16"/>
          <w:szCs w:val="16"/>
        </w:rPr>
        <w:t xml:space="preserve"> ou projeto básico, considerado o tempo necessário para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realizar o procedimento ante a disponibilidade da força de trabalho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na instrução do processo</w:t>
      </w:r>
      <w:r w:rsidR="00A03BDC" w:rsidRPr="00205716">
        <w:rPr>
          <w:rFonts w:ascii="Arial" w:hAnsi="Arial" w:cs="Arial"/>
          <w:sz w:val="16"/>
          <w:szCs w:val="16"/>
        </w:rPr>
        <w:t>.</w:t>
      </w:r>
    </w:p>
    <w:p w14:paraId="0B70FA8B" w14:textId="2B024510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§ 3o. A conclusão da consolidação do plano de contratações anual se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dará até 10 de agosto do ano de sua elaboração e o encaminhará para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 xml:space="preserve">aprovação do Chefe do </w:t>
      </w:r>
      <w:r w:rsidR="00A3162B" w:rsidRPr="00205716">
        <w:rPr>
          <w:rFonts w:ascii="Arial" w:hAnsi="Arial" w:cs="Arial"/>
          <w:sz w:val="16"/>
          <w:szCs w:val="16"/>
        </w:rPr>
        <w:t>Legislativo</w:t>
      </w:r>
      <w:r w:rsidRPr="00205716">
        <w:rPr>
          <w:rFonts w:ascii="Arial" w:hAnsi="Arial" w:cs="Arial"/>
          <w:sz w:val="16"/>
          <w:szCs w:val="16"/>
        </w:rPr>
        <w:t xml:space="preserve"> ou a quem for delegado, que terá até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o dia 20 de agosto do mesmo ano para emitir ratificação.</w:t>
      </w:r>
    </w:p>
    <w:p w14:paraId="5C290630" w14:textId="6BE58A27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SEÇÃO IV DA PUBLICAÇÃO</w:t>
      </w:r>
    </w:p>
    <w:p w14:paraId="77872751" w14:textId="08B771D1" w:rsidR="00D61568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 xml:space="preserve">Art. 6o. O plano de contratações anual dos </w:t>
      </w:r>
      <w:r w:rsidR="00DC3ABB" w:rsidRPr="00205716">
        <w:rPr>
          <w:rFonts w:ascii="Arial" w:hAnsi="Arial" w:cs="Arial"/>
          <w:sz w:val="16"/>
          <w:szCs w:val="16"/>
        </w:rPr>
        <w:t>órgãos e das entidades será dis</w:t>
      </w:r>
      <w:r w:rsidRPr="00205716">
        <w:rPr>
          <w:rFonts w:ascii="Arial" w:hAnsi="Arial" w:cs="Arial"/>
          <w:sz w:val="16"/>
          <w:szCs w:val="16"/>
        </w:rPr>
        <w:t>ponibilizado automaticamente no Portal Nacional de Contratações Públic</w:t>
      </w:r>
      <w:r w:rsidR="00DC3ABB" w:rsidRPr="00205716">
        <w:rPr>
          <w:rFonts w:ascii="Arial" w:hAnsi="Arial" w:cs="Arial"/>
          <w:sz w:val="16"/>
          <w:szCs w:val="16"/>
        </w:rPr>
        <w:t>as</w:t>
      </w:r>
      <w:r w:rsidR="00A03BDC" w:rsidRPr="00205716">
        <w:rPr>
          <w:rFonts w:ascii="Arial" w:hAnsi="Arial" w:cs="Arial"/>
          <w:sz w:val="16"/>
          <w:szCs w:val="16"/>
        </w:rPr>
        <w:t>.</w:t>
      </w:r>
    </w:p>
    <w:p w14:paraId="6F865DB1" w14:textId="22FEB2E2" w:rsidR="00FF2785" w:rsidRPr="00205716" w:rsidRDefault="00D61568" w:rsidP="00A60C49">
      <w:pPr>
        <w:jc w:val="both"/>
        <w:rPr>
          <w:rFonts w:ascii="Arial" w:hAnsi="Arial" w:cs="Arial"/>
          <w:sz w:val="16"/>
          <w:szCs w:val="16"/>
        </w:rPr>
      </w:pPr>
      <w:r w:rsidRPr="00205716">
        <w:rPr>
          <w:rFonts w:ascii="Arial" w:hAnsi="Arial" w:cs="Arial"/>
          <w:sz w:val="16"/>
          <w:szCs w:val="16"/>
        </w:rPr>
        <w:t>Parágrafo único. Os órgãos e as entidades disponibilizarão, em seus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sítios eletrônicos, o endereço de acesso ao seu plano de contratações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anual no Portal Nacional de Contratações Públicas, no prazo de quinze</w:t>
      </w:r>
      <w:r w:rsidR="00DC3ABB" w:rsidRPr="00205716">
        <w:rPr>
          <w:rFonts w:ascii="Arial" w:hAnsi="Arial" w:cs="Arial"/>
          <w:sz w:val="16"/>
          <w:szCs w:val="16"/>
        </w:rPr>
        <w:t xml:space="preserve"> </w:t>
      </w:r>
      <w:r w:rsidRPr="00205716">
        <w:rPr>
          <w:rFonts w:ascii="Arial" w:hAnsi="Arial" w:cs="Arial"/>
          <w:sz w:val="16"/>
          <w:szCs w:val="16"/>
        </w:rPr>
        <w:t>dias, contado da data</w:t>
      </w:r>
      <w:r w:rsidR="002E2065" w:rsidRPr="00205716">
        <w:rPr>
          <w:rFonts w:ascii="Arial" w:hAnsi="Arial" w:cs="Arial"/>
          <w:sz w:val="16"/>
          <w:szCs w:val="16"/>
        </w:rPr>
        <w:t xml:space="preserve"> contado da data de encerramento das etapas de aprovação, revisão e alteração</w:t>
      </w:r>
      <w:r w:rsidR="00A03BDC" w:rsidRPr="00205716">
        <w:rPr>
          <w:rFonts w:ascii="Arial" w:hAnsi="Arial" w:cs="Arial"/>
          <w:sz w:val="16"/>
          <w:szCs w:val="16"/>
        </w:rPr>
        <w:t>.</w:t>
      </w:r>
    </w:p>
    <w:p w14:paraId="17E80996" w14:textId="77777777" w:rsidR="00DF00F1" w:rsidRPr="00205716" w:rsidRDefault="00DF00F1" w:rsidP="00DF00F1">
      <w:pPr>
        <w:rPr>
          <w:rFonts w:ascii="Arial" w:hAnsi="Arial" w:cs="Arial"/>
          <w:sz w:val="16"/>
          <w:szCs w:val="16"/>
        </w:rPr>
      </w:pPr>
    </w:p>
    <w:p w14:paraId="495231DB" w14:textId="0A2AD9D0" w:rsidR="00DF00F1" w:rsidRPr="00205716" w:rsidRDefault="00DF00F1" w:rsidP="00DF00F1">
      <w:pPr>
        <w:pStyle w:val="Corpodetexto"/>
        <w:spacing w:before="238"/>
        <w:ind w:left="164" w:right="184"/>
        <w:rPr>
          <w:rFonts w:ascii="Arial" w:eastAsia="Calibri" w:hAnsi="Arial" w:cs="Arial"/>
          <w:kern w:val="0"/>
          <w:sz w:val="16"/>
          <w:szCs w:val="16"/>
          <w:lang w:val="pt-PT"/>
          <w14:ligatures w14:val="none"/>
        </w:rPr>
      </w:pPr>
      <w:r w:rsidRPr="00205716">
        <w:rPr>
          <w:rFonts w:ascii="Arial" w:hAnsi="Arial" w:cs="Arial"/>
          <w:sz w:val="16"/>
          <w:szCs w:val="16"/>
        </w:rPr>
        <w:tab/>
      </w:r>
      <w:r w:rsidRPr="00205716">
        <w:rPr>
          <w:rFonts w:ascii="Arial" w:eastAsia="Calibri" w:hAnsi="Arial" w:cs="Arial"/>
          <w:kern w:val="0"/>
          <w:sz w:val="16"/>
          <w:szCs w:val="16"/>
          <w:lang w:val="pt-PT"/>
          <w14:ligatures w14:val="none"/>
        </w:rPr>
        <w:t xml:space="preserve">Rodrigues Alves – Acre, </w:t>
      </w:r>
      <w:r w:rsidR="002E2065" w:rsidRPr="00205716">
        <w:rPr>
          <w:rFonts w:ascii="Arial" w:eastAsia="Calibri" w:hAnsi="Arial" w:cs="Arial"/>
          <w:kern w:val="0"/>
          <w:sz w:val="16"/>
          <w:szCs w:val="16"/>
          <w:lang w:val="pt-PT"/>
          <w14:ligatures w14:val="none"/>
        </w:rPr>
        <w:t>28</w:t>
      </w:r>
      <w:r w:rsidRPr="00205716">
        <w:rPr>
          <w:rFonts w:ascii="Arial" w:eastAsia="Calibri" w:hAnsi="Arial" w:cs="Arial"/>
          <w:kern w:val="0"/>
          <w:sz w:val="16"/>
          <w:szCs w:val="16"/>
          <w:lang w:val="pt-PT"/>
          <w14:ligatures w14:val="none"/>
        </w:rPr>
        <w:t xml:space="preserve">  de </w:t>
      </w:r>
      <w:r w:rsidR="002E2065" w:rsidRPr="00205716">
        <w:rPr>
          <w:rFonts w:ascii="Arial" w:eastAsia="Calibri" w:hAnsi="Arial" w:cs="Arial"/>
          <w:kern w:val="0"/>
          <w:sz w:val="16"/>
          <w:szCs w:val="16"/>
          <w:lang w:val="pt-PT"/>
          <w14:ligatures w14:val="none"/>
        </w:rPr>
        <w:t>Janeiro</w:t>
      </w:r>
      <w:r w:rsidRPr="00205716">
        <w:rPr>
          <w:rFonts w:ascii="Arial" w:eastAsia="Calibri" w:hAnsi="Arial" w:cs="Arial"/>
          <w:kern w:val="0"/>
          <w:sz w:val="16"/>
          <w:szCs w:val="16"/>
          <w:lang w:val="pt-PT"/>
          <w14:ligatures w14:val="none"/>
        </w:rPr>
        <w:t xml:space="preserve"> de 2025.</w:t>
      </w:r>
    </w:p>
    <w:p w14:paraId="04309B72" w14:textId="77777777" w:rsidR="002E2065" w:rsidRPr="00205716" w:rsidRDefault="002E2065" w:rsidP="00DF00F1">
      <w:pPr>
        <w:pStyle w:val="Corpodetexto"/>
        <w:spacing w:before="238"/>
        <w:ind w:left="164" w:right="184"/>
        <w:rPr>
          <w:rFonts w:ascii="Arial" w:eastAsia="Calibri" w:hAnsi="Arial" w:cs="Arial"/>
          <w:kern w:val="0"/>
          <w:sz w:val="16"/>
          <w:szCs w:val="16"/>
          <w:lang w:val="pt-PT"/>
          <w14:ligatures w14:val="none"/>
        </w:rPr>
      </w:pPr>
    </w:p>
    <w:p w14:paraId="714F8CDA" w14:textId="4BC0B09C" w:rsidR="00DF00F1" w:rsidRPr="00205716" w:rsidRDefault="00AE6728" w:rsidP="00DF00F1">
      <w:pPr>
        <w:widowControl w:val="0"/>
        <w:autoSpaceDE w:val="0"/>
        <w:autoSpaceDN w:val="0"/>
        <w:spacing w:before="238" w:after="0" w:line="240" w:lineRule="auto"/>
        <w:ind w:left="164" w:right="184"/>
        <w:jc w:val="center"/>
        <w:rPr>
          <w:rFonts w:ascii="Arial" w:eastAsia="Calibri" w:hAnsi="Arial" w:cs="Arial"/>
          <w:kern w:val="0"/>
          <w:sz w:val="16"/>
          <w:szCs w:val="16"/>
          <w:lang w:val="pt-PT"/>
          <w14:ligatures w14:val="none"/>
        </w:rPr>
      </w:pPr>
      <w:r w:rsidRPr="00205716">
        <w:rPr>
          <w:rFonts w:ascii="Arial" w:eastAsia="Calibri" w:hAnsi="Arial" w:cs="Arial"/>
          <w:kern w:val="0"/>
          <w:sz w:val="16"/>
          <w:szCs w:val="16"/>
          <w:lang w:val="pt-PT"/>
          <w14:ligatures w14:val="none"/>
        </w:rPr>
        <w:t>CAMARA MUNICIPAL DE RODRIGUES ALVES</w:t>
      </w:r>
    </w:p>
    <w:p w14:paraId="13DB6F6C" w14:textId="77777777" w:rsidR="00DF00F1" w:rsidRPr="00205716" w:rsidRDefault="00DF00F1" w:rsidP="00DF00F1">
      <w:pPr>
        <w:widowControl w:val="0"/>
        <w:autoSpaceDE w:val="0"/>
        <w:autoSpaceDN w:val="0"/>
        <w:spacing w:after="0" w:line="240" w:lineRule="auto"/>
        <w:ind w:left="164" w:right="184"/>
        <w:jc w:val="center"/>
        <w:rPr>
          <w:rFonts w:ascii="Arial" w:eastAsia="Calibri" w:hAnsi="Arial" w:cs="Arial"/>
          <w:kern w:val="0"/>
          <w:sz w:val="16"/>
          <w:szCs w:val="16"/>
          <w:lang w:val="pt-PT"/>
          <w14:ligatures w14:val="none"/>
        </w:rPr>
      </w:pPr>
      <w:r w:rsidRPr="00205716">
        <w:rPr>
          <w:rFonts w:ascii="Arial" w:eastAsia="Calibri" w:hAnsi="Arial" w:cs="Arial"/>
          <w:kern w:val="0"/>
          <w:sz w:val="16"/>
          <w:szCs w:val="16"/>
          <w:lang w:val="pt-PT"/>
          <w14:ligatures w14:val="none"/>
        </w:rPr>
        <w:t>MARCELO BEZERRA DA SILVA</w:t>
      </w:r>
    </w:p>
    <w:p w14:paraId="644E4F2F" w14:textId="77777777" w:rsidR="00DF00F1" w:rsidRPr="00205716" w:rsidRDefault="00DF00F1" w:rsidP="00DF00F1">
      <w:pPr>
        <w:widowControl w:val="0"/>
        <w:autoSpaceDE w:val="0"/>
        <w:autoSpaceDN w:val="0"/>
        <w:spacing w:after="0" w:line="240" w:lineRule="auto"/>
        <w:ind w:left="164" w:right="184"/>
        <w:jc w:val="center"/>
        <w:rPr>
          <w:rFonts w:ascii="Arial" w:eastAsia="Calibri" w:hAnsi="Arial" w:cs="Arial"/>
          <w:kern w:val="0"/>
          <w:sz w:val="16"/>
          <w:szCs w:val="16"/>
          <w:lang w:val="pt-PT"/>
          <w14:ligatures w14:val="none"/>
        </w:rPr>
      </w:pPr>
      <w:r w:rsidRPr="00205716">
        <w:rPr>
          <w:rFonts w:ascii="Arial" w:eastAsia="Calibri" w:hAnsi="Arial" w:cs="Arial"/>
          <w:kern w:val="0"/>
          <w:sz w:val="16"/>
          <w:szCs w:val="16"/>
          <w:lang w:val="pt-PT"/>
          <w14:ligatures w14:val="none"/>
        </w:rPr>
        <w:t xml:space="preserve">PRESIDENTE </w:t>
      </w:r>
    </w:p>
    <w:p w14:paraId="7E1BDBFD" w14:textId="40A66D6C" w:rsidR="00DF00F1" w:rsidRPr="00205716" w:rsidRDefault="00DF00F1" w:rsidP="00DF00F1">
      <w:pPr>
        <w:tabs>
          <w:tab w:val="left" w:pos="4365"/>
        </w:tabs>
        <w:rPr>
          <w:rFonts w:ascii="Arial" w:hAnsi="Arial" w:cs="Arial"/>
          <w:sz w:val="16"/>
          <w:szCs w:val="16"/>
        </w:rPr>
      </w:pPr>
      <w:r w:rsidRPr="00205716">
        <w:rPr>
          <w:rFonts w:ascii="Arial" w:eastAsia="Calibri" w:hAnsi="Arial" w:cs="Arial"/>
          <w:kern w:val="0"/>
          <w:sz w:val="16"/>
          <w:szCs w:val="16"/>
          <w:lang w:val="pt-PT"/>
          <w14:ligatures w14:val="none"/>
        </w:rPr>
        <w:t xml:space="preserve">                                                             </w:t>
      </w:r>
    </w:p>
    <w:sectPr w:rsidR="00DF00F1" w:rsidRPr="00205716" w:rsidSect="00D738F1">
      <w:headerReference w:type="default" r:id="rId7"/>
      <w:footerReference w:type="default" r:id="rId8"/>
      <w:pgSz w:w="11906" w:h="16838"/>
      <w:pgMar w:top="1440" w:right="1080" w:bottom="1440" w:left="1080" w:header="142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D028A" w14:textId="77777777" w:rsidR="002032EA" w:rsidRDefault="002032EA" w:rsidP="00A3162B">
      <w:pPr>
        <w:spacing w:after="0" w:line="240" w:lineRule="auto"/>
      </w:pPr>
      <w:r>
        <w:separator/>
      </w:r>
    </w:p>
  </w:endnote>
  <w:endnote w:type="continuationSeparator" w:id="0">
    <w:p w14:paraId="7EDD79A3" w14:textId="77777777" w:rsidR="002032EA" w:rsidRDefault="002032EA" w:rsidP="00A31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8E715" w14:textId="77777777" w:rsidR="005230D7" w:rsidRDefault="005230D7" w:rsidP="005230D7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2610B" w14:textId="77777777" w:rsidR="002032EA" w:rsidRDefault="002032EA" w:rsidP="00A3162B">
      <w:pPr>
        <w:spacing w:after="0" w:line="240" w:lineRule="auto"/>
      </w:pPr>
      <w:r>
        <w:separator/>
      </w:r>
    </w:p>
  </w:footnote>
  <w:footnote w:type="continuationSeparator" w:id="0">
    <w:p w14:paraId="780AB441" w14:textId="77777777" w:rsidR="002032EA" w:rsidRDefault="002032EA" w:rsidP="00A31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8BE1" w14:textId="7CA98CE1" w:rsidR="005230D7" w:rsidRDefault="005230D7" w:rsidP="005230D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568"/>
    <w:rsid w:val="000302BD"/>
    <w:rsid w:val="00030B17"/>
    <w:rsid w:val="00066878"/>
    <w:rsid w:val="000B67A1"/>
    <w:rsid w:val="000C763B"/>
    <w:rsid w:val="000F390A"/>
    <w:rsid w:val="001139B0"/>
    <w:rsid w:val="001A7408"/>
    <w:rsid w:val="001D557C"/>
    <w:rsid w:val="002032EA"/>
    <w:rsid w:val="00205716"/>
    <w:rsid w:val="00206C4A"/>
    <w:rsid w:val="00220F8D"/>
    <w:rsid w:val="00243D8D"/>
    <w:rsid w:val="00270CD2"/>
    <w:rsid w:val="00273D2D"/>
    <w:rsid w:val="002B5ECE"/>
    <w:rsid w:val="002E2065"/>
    <w:rsid w:val="002F6DA5"/>
    <w:rsid w:val="00320895"/>
    <w:rsid w:val="003358A7"/>
    <w:rsid w:val="00350525"/>
    <w:rsid w:val="00353CD9"/>
    <w:rsid w:val="00365EA6"/>
    <w:rsid w:val="00446CCB"/>
    <w:rsid w:val="004541A3"/>
    <w:rsid w:val="00455BE6"/>
    <w:rsid w:val="004A7097"/>
    <w:rsid w:val="004C5CA3"/>
    <w:rsid w:val="005230D7"/>
    <w:rsid w:val="00554CE1"/>
    <w:rsid w:val="0057147B"/>
    <w:rsid w:val="005E5E72"/>
    <w:rsid w:val="0061322A"/>
    <w:rsid w:val="00652583"/>
    <w:rsid w:val="00674502"/>
    <w:rsid w:val="006D61BD"/>
    <w:rsid w:val="0071014C"/>
    <w:rsid w:val="007437E2"/>
    <w:rsid w:val="00753B2C"/>
    <w:rsid w:val="007728EA"/>
    <w:rsid w:val="007C0EC0"/>
    <w:rsid w:val="007D1763"/>
    <w:rsid w:val="00815D5F"/>
    <w:rsid w:val="00861D82"/>
    <w:rsid w:val="00885D0E"/>
    <w:rsid w:val="008A09EA"/>
    <w:rsid w:val="008C4AF6"/>
    <w:rsid w:val="00913E46"/>
    <w:rsid w:val="00967C4E"/>
    <w:rsid w:val="009C2F29"/>
    <w:rsid w:val="00A03BDC"/>
    <w:rsid w:val="00A3162B"/>
    <w:rsid w:val="00A60C49"/>
    <w:rsid w:val="00AA6FB9"/>
    <w:rsid w:val="00AB71D7"/>
    <w:rsid w:val="00AE6728"/>
    <w:rsid w:val="00AE679D"/>
    <w:rsid w:val="00B04839"/>
    <w:rsid w:val="00B130AA"/>
    <w:rsid w:val="00B47483"/>
    <w:rsid w:val="00B9509E"/>
    <w:rsid w:val="00BC3AEC"/>
    <w:rsid w:val="00C0251C"/>
    <w:rsid w:val="00C028A2"/>
    <w:rsid w:val="00C11AA5"/>
    <w:rsid w:val="00C944F9"/>
    <w:rsid w:val="00CA4F71"/>
    <w:rsid w:val="00CD4144"/>
    <w:rsid w:val="00CF108F"/>
    <w:rsid w:val="00CF1EFB"/>
    <w:rsid w:val="00D2595D"/>
    <w:rsid w:val="00D61568"/>
    <w:rsid w:val="00D70786"/>
    <w:rsid w:val="00D738F1"/>
    <w:rsid w:val="00DC3ABB"/>
    <w:rsid w:val="00DF00F1"/>
    <w:rsid w:val="00DF2969"/>
    <w:rsid w:val="00E1651C"/>
    <w:rsid w:val="00E523C2"/>
    <w:rsid w:val="00E6227C"/>
    <w:rsid w:val="00E64D5B"/>
    <w:rsid w:val="00EB5D02"/>
    <w:rsid w:val="00ED768B"/>
    <w:rsid w:val="00F13433"/>
    <w:rsid w:val="00F1637E"/>
    <w:rsid w:val="00F22EB2"/>
    <w:rsid w:val="00F72754"/>
    <w:rsid w:val="00F916F5"/>
    <w:rsid w:val="00FA31F4"/>
    <w:rsid w:val="00FB198D"/>
    <w:rsid w:val="00FB1EBF"/>
    <w:rsid w:val="00FF278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BB35F"/>
  <w15:chartTrackingRefBased/>
  <w15:docId w15:val="{2A0FC0AD-31F8-4DF2-9885-E918F8AF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028A2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31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62B"/>
  </w:style>
  <w:style w:type="paragraph" w:styleId="Rodap">
    <w:name w:val="footer"/>
    <w:basedOn w:val="Normal"/>
    <w:link w:val="RodapChar"/>
    <w:uiPriority w:val="99"/>
    <w:unhideWhenUsed/>
    <w:rsid w:val="00A31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62B"/>
  </w:style>
  <w:style w:type="paragraph" w:styleId="Corpodetexto">
    <w:name w:val="Body Text"/>
    <w:basedOn w:val="Normal"/>
    <w:link w:val="CorpodetextoChar"/>
    <w:uiPriority w:val="99"/>
    <w:semiHidden/>
    <w:unhideWhenUsed/>
    <w:rsid w:val="00DF00F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F0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j.jus.br/publicacaoinstitucion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42</Pages>
  <Words>28017</Words>
  <Characters>151292</Characters>
  <Application>Microsoft Office Word</Application>
  <DocSecurity>0</DocSecurity>
  <Lines>1260</Lines>
  <Paragraphs>357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noeacre.24@hotmail.com</dc:creator>
  <cp:keywords/>
  <dc:description/>
  <cp:lastModifiedBy>noeacre.24@hotmail.com</cp:lastModifiedBy>
  <cp:revision>9</cp:revision>
  <cp:lastPrinted>2025-01-22T03:18:00Z</cp:lastPrinted>
  <dcterms:created xsi:type="dcterms:W3CDTF">2025-01-25T21:08:00Z</dcterms:created>
  <dcterms:modified xsi:type="dcterms:W3CDTF">2025-01-28T19:28:00Z</dcterms:modified>
</cp:coreProperties>
</file>